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8502B" w14:textId="77777777" w:rsidR="003D2AB0" w:rsidRPr="00E2474B" w:rsidRDefault="003D2AB0" w:rsidP="003D2AB0">
      <w:pPr>
        <w:pStyle w:val="Body"/>
        <w:spacing w:line="240" w:lineRule="auto"/>
        <w:jc w:val="center"/>
        <w:rPr>
          <w:rFonts w:ascii="Tahoma" w:hAnsi="Tahoma" w:cs="Tahoma"/>
          <w:b/>
          <w:bCs/>
          <w:color w:val="00B050"/>
          <w:sz w:val="28"/>
          <w:szCs w:val="28"/>
        </w:rPr>
      </w:pPr>
      <w:r w:rsidRPr="00E2474B">
        <w:rPr>
          <w:rFonts w:ascii="Tahoma" w:hAnsi="Tahoma" w:cs="Tahoma"/>
          <w:b/>
          <w:bCs/>
          <w:color w:val="00B050"/>
          <w:sz w:val="28"/>
          <w:szCs w:val="28"/>
        </w:rPr>
        <w:t>Hospitality Committee Report</w:t>
      </w:r>
    </w:p>
    <w:p w14:paraId="7CC86B0B" w14:textId="77777777" w:rsidR="003D2AB0" w:rsidRPr="00E2474B" w:rsidRDefault="003D2AB0" w:rsidP="003D2AB0">
      <w:pPr>
        <w:pStyle w:val="Body"/>
        <w:spacing w:line="240" w:lineRule="auto"/>
        <w:jc w:val="center"/>
        <w:rPr>
          <w:rFonts w:ascii="Tahoma" w:hAnsi="Tahoma" w:cs="Tahoma"/>
          <w:b/>
          <w:bCs/>
          <w:color w:val="00B050"/>
          <w:sz w:val="28"/>
          <w:szCs w:val="28"/>
        </w:rPr>
      </w:pPr>
      <w:r w:rsidRPr="00E2474B">
        <w:rPr>
          <w:rFonts w:ascii="Tahoma" w:hAnsi="Tahoma" w:cs="Tahoma"/>
          <w:b/>
          <w:bCs/>
          <w:color w:val="00B050"/>
          <w:sz w:val="28"/>
          <w:szCs w:val="28"/>
          <w:lang w:val="nl-NL"/>
        </w:rPr>
        <w:t>Tacoma (WA) Chapter</w:t>
      </w:r>
    </w:p>
    <w:p w14:paraId="2FBF74A4" w14:textId="77777777" w:rsidR="003D2AB0" w:rsidRPr="00E2474B" w:rsidRDefault="003D2AB0" w:rsidP="003D2AB0">
      <w:pPr>
        <w:pStyle w:val="Body"/>
        <w:spacing w:line="240" w:lineRule="auto"/>
        <w:jc w:val="center"/>
        <w:rPr>
          <w:rFonts w:ascii="Tahoma" w:hAnsi="Tahoma" w:cs="Tahoma"/>
          <w:b/>
          <w:bCs/>
          <w:color w:val="00B050"/>
          <w:sz w:val="28"/>
          <w:szCs w:val="28"/>
        </w:rPr>
      </w:pPr>
      <w:r w:rsidRPr="00E2474B">
        <w:rPr>
          <w:rFonts w:ascii="Tahoma" w:hAnsi="Tahoma" w:cs="Tahoma"/>
          <w:b/>
          <w:bCs/>
          <w:color w:val="00B050"/>
          <w:sz w:val="28"/>
          <w:szCs w:val="28"/>
        </w:rPr>
        <w:t xml:space="preserve">The Links, Incorporated </w:t>
      </w:r>
    </w:p>
    <w:p w14:paraId="5EEA83EE" w14:textId="0EE5DB67" w:rsidR="003D2AB0" w:rsidRPr="00E2474B" w:rsidRDefault="003D2AB0" w:rsidP="003D2AB0">
      <w:pPr>
        <w:pStyle w:val="Body"/>
        <w:spacing w:line="240" w:lineRule="auto"/>
        <w:jc w:val="center"/>
        <w:rPr>
          <w:rFonts w:ascii="Tahoma" w:hAnsi="Tahoma" w:cs="Tahoma"/>
          <w:b/>
          <w:bCs/>
          <w:color w:val="00B050"/>
          <w:sz w:val="28"/>
          <w:szCs w:val="28"/>
        </w:rPr>
      </w:pPr>
      <w:r w:rsidRPr="00E2474B">
        <w:rPr>
          <w:rFonts w:ascii="Tahoma" w:hAnsi="Tahoma" w:cs="Tahoma"/>
          <w:b/>
          <w:bCs/>
          <w:color w:val="00B050"/>
          <w:sz w:val="28"/>
          <w:szCs w:val="28"/>
        </w:rPr>
        <w:t>April 202</w:t>
      </w:r>
      <w:r w:rsidR="00E2474B" w:rsidRPr="00E2474B">
        <w:rPr>
          <w:rFonts w:ascii="Tahoma" w:hAnsi="Tahoma" w:cs="Tahoma"/>
          <w:b/>
          <w:bCs/>
          <w:color w:val="00B050"/>
          <w:sz w:val="28"/>
          <w:szCs w:val="28"/>
        </w:rPr>
        <w:t>3</w:t>
      </w:r>
    </w:p>
    <w:p w14:paraId="65D41ED2" w14:textId="77777777" w:rsidR="003D2AB0" w:rsidRDefault="003D2AB0" w:rsidP="003D2AB0">
      <w:pPr>
        <w:pStyle w:val="Body"/>
        <w:spacing w:line="240" w:lineRule="auto"/>
        <w:rPr>
          <w:sz w:val="28"/>
          <w:szCs w:val="28"/>
        </w:rPr>
      </w:pPr>
    </w:p>
    <w:p w14:paraId="7FE64630" w14:textId="2CED1D8E" w:rsidR="003D2AB0" w:rsidRPr="00172714" w:rsidRDefault="003D2AB0" w:rsidP="00106E8D">
      <w:pPr>
        <w:pStyle w:val="ListParagraph"/>
        <w:numPr>
          <w:ilvl w:val="0"/>
          <w:numId w:val="2"/>
        </w:numPr>
        <w:spacing w:line="240" w:lineRule="auto"/>
        <w:rPr>
          <w:rFonts w:ascii="Tahoma" w:hAnsi="Tahoma" w:cs="Tahoma"/>
          <w:sz w:val="24"/>
          <w:szCs w:val="24"/>
        </w:rPr>
      </w:pPr>
      <w:r w:rsidRPr="00172714">
        <w:rPr>
          <w:rFonts w:ascii="Tahoma" w:hAnsi="Tahoma" w:cs="Tahoma"/>
          <w:sz w:val="24"/>
          <w:szCs w:val="24"/>
        </w:rPr>
        <w:t xml:space="preserve">Cards to Links and Connecting Links celebrating birthdays in April were </w:t>
      </w:r>
      <w:r w:rsidR="00492415" w:rsidRPr="00172714">
        <w:rPr>
          <w:rFonts w:ascii="Tahoma" w:hAnsi="Tahoma" w:cs="Tahoma"/>
          <w:sz w:val="24"/>
          <w:szCs w:val="24"/>
        </w:rPr>
        <w:t>sent</w:t>
      </w:r>
    </w:p>
    <w:p w14:paraId="401FA5A2" w14:textId="13FDCBCB" w:rsidR="003D2AB0" w:rsidRPr="00172714" w:rsidRDefault="003D2AB0" w:rsidP="003D2AB0">
      <w:pPr>
        <w:pStyle w:val="ListParagraph"/>
        <w:spacing w:line="240" w:lineRule="auto"/>
        <w:ind w:left="1440"/>
        <w:rPr>
          <w:rFonts w:ascii="Tahoma" w:hAnsi="Tahoma" w:cs="Tahoma"/>
          <w:sz w:val="24"/>
          <w:szCs w:val="24"/>
        </w:rPr>
      </w:pPr>
      <w:r w:rsidRPr="00172714">
        <w:rPr>
          <w:rFonts w:ascii="Tahoma" w:hAnsi="Tahoma" w:cs="Tahoma"/>
          <w:sz w:val="24"/>
          <w:szCs w:val="24"/>
        </w:rPr>
        <w:t>Happy Birthday to Link</w:t>
      </w:r>
      <w:r w:rsidR="00E2474B" w:rsidRPr="00172714">
        <w:rPr>
          <w:rFonts w:ascii="Tahoma" w:hAnsi="Tahoma" w:cs="Tahoma"/>
          <w:sz w:val="24"/>
          <w:szCs w:val="24"/>
        </w:rPr>
        <w:t>s</w:t>
      </w:r>
      <w:r w:rsidRPr="00172714">
        <w:rPr>
          <w:rFonts w:ascii="Tahoma" w:hAnsi="Tahoma" w:cs="Tahoma"/>
          <w:sz w:val="24"/>
          <w:szCs w:val="24"/>
        </w:rPr>
        <w:t>:</w:t>
      </w:r>
    </w:p>
    <w:p w14:paraId="4F3B7580" w14:textId="5CBDE5A6" w:rsidR="00E2474B" w:rsidRPr="00172714" w:rsidRDefault="00E2474B" w:rsidP="00E2474B">
      <w:pPr>
        <w:pStyle w:val="ListParagraph"/>
        <w:numPr>
          <w:ilvl w:val="0"/>
          <w:numId w:val="4"/>
        </w:numPr>
        <w:rPr>
          <w:rFonts w:ascii="Tahoma" w:hAnsi="Tahoma" w:cs="Tahoma"/>
          <w:sz w:val="24"/>
          <w:szCs w:val="24"/>
        </w:rPr>
      </w:pPr>
      <w:r w:rsidRPr="00172714">
        <w:rPr>
          <w:rFonts w:ascii="Tahoma" w:hAnsi="Tahoma" w:cs="Tahoma"/>
          <w:sz w:val="24"/>
          <w:szCs w:val="24"/>
        </w:rPr>
        <w:t>Mary Ingram (16</w:t>
      </w:r>
      <w:r w:rsidRPr="00172714">
        <w:rPr>
          <w:rFonts w:ascii="Tahoma" w:hAnsi="Tahoma" w:cs="Tahoma"/>
          <w:sz w:val="24"/>
          <w:szCs w:val="24"/>
          <w:vertAlign w:val="superscript"/>
        </w:rPr>
        <w:t>th</w:t>
      </w:r>
      <w:r w:rsidRPr="00172714">
        <w:rPr>
          <w:rFonts w:ascii="Tahoma" w:hAnsi="Tahoma" w:cs="Tahoma"/>
          <w:sz w:val="24"/>
          <w:szCs w:val="24"/>
        </w:rPr>
        <w:t>)</w:t>
      </w:r>
    </w:p>
    <w:p w14:paraId="19221DFB" w14:textId="4F58F1C7" w:rsidR="003D2AB0" w:rsidRPr="00172714" w:rsidRDefault="003D2AB0" w:rsidP="003D2AB0">
      <w:pPr>
        <w:pStyle w:val="ListParagraph"/>
        <w:numPr>
          <w:ilvl w:val="0"/>
          <w:numId w:val="4"/>
        </w:numPr>
        <w:rPr>
          <w:rFonts w:ascii="Tahoma" w:hAnsi="Tahoma" w:cs="Tahoma"/>
          <w:sz w:val="24"/>
          <w:szCs w:val="24"/>
        </w:rPr>
      </w:pPr>
      <w:r w:rsidRPr="00172714">
        <w:rPr>
          <w:rFonts w:ascii="Tahoma" w:hAnsi="Tahoma" w:cs="Tahoma"/>
          <w:sz w:val="24"/>
          <w:szCs w:val="24"/>
        </w:rPr>
        <w:t>Kimberly Green (21</w:t>
      </w:r>
      <w:r w:rsidRPr="00172714">
        <w:rPr>
          <w:rFonts w:ascii="Tahoma" w:hAnsi="Tahoma" w:cs="Tahoma"/>
          <w:sz w:val="24"/>
          <w:szCs w:val="24"/>
          <w:vertAlign w:val="superscript"/>
        </w:rPr>
        <w:t>st</w:t>
      </w:r>
      <w:r w:rsidR="00E2474B" w:rsidRPr="00172714">
        <w:rPr>
          <w:rFonts w:ascii="Tahoma" w:hAnsi="Tahoma" w:cs="Tahoma"/>
          <w:sz w:val="24"/>
          <w:szCs w:val="24"/>
        </w:rPr>
        <w:t>)</w:t>
      </w:r>
    </w:p>
    <w:p w14:paraId="0FE68FCC" w14:textId="1B273C09" w:rsidR="00106E8D" w:rsidRPr="00172714" w:rsidRDefault="003D2AB0" w:rsidP="003D2AB0">
      <w:pPr>
        <w:rPr>
          <w:rFonts w:ascii="Tahoma" w:hAnsi="Tahoma" w:cs="Tahoma"/>
        </w:rPr>
      </w:pPr>
      <w:r w:rsidRPr="00172714">
        <w:rPr>
          <w:rFonts w:ascii="Tahoma" w:hAnsi="Tahoma" w:cs="Tahoma"/>
        </w:rPr>
        <w:t>`</w:t>
      </w:r>
      <w:r w:rsidRPr="00172714">
        <w:rPr>
          <w:rFonts w:ascii="Tahoma" w:hAnsi="Tahoma" w:cs="Tahoma"/>
        </w:rPr>
        <w:tab/>
      </w:r>
      <w:r w:rsidRPr="00172714">
        <w:rPr>
          <w:rFonts w:ascii="Tahoma" w:hAnsi="Tahoma" w:cs="Tahoma"/>
        </w:rPr>
        <w:tab/>
        <w:t>Happy Birthday to Connecting Links:</w:t>
      </w:r>
      <w:r w:rsidRPr="00172714">
        <w:rPr>
          <w:rFonts w:ascii="Tahoma" w:hAnsi="Tahoma" w:cs="Tahoma"/>
        </w:rPr>
        <w:tab/>
      </w:r>
    </w:p>
    <w:p w14:paraId="7279D451" w14:textId="77777777" w:rsidR="00E2474B" w:rsidRPr="00172714" w:rsidRDefault="00E2474B" w:rsidP="003D2AB0">
      <w:pPr>
        <w:rPr>
          <w:rFonts w:ascii="Tahoma" w:hAnsi="Tahoma" w:cs="Tahoma"/>
        </w:rPr>
      </w:pPr>
    </w:p>
    <w:p w14:paraId="70AE9882" w14:textId="77777777" w:rsidR="00106E8D" w:rsidRPr="00172714" w:rsidRDefault="003D2AB0" w:rsidP="00106E8D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172714">
        <w:rPr>
          <w:rFonts w:ascii="Tahoma" w:hAnsi="Tahoma" w:cs="Tahoma"/>
          <w:sz w:val="24"/>
          <w:szCs w:val="24"/>
        </w:rPr>
        <w:t>Charlie Williams (25</w:t>
      </w:r>
      <w:r w:rsidRPr="00172714">
        <w:rPr>
          <w:rFonts w:ascii="Tahoma" w:hAnsi="Tahoma" w:cs="Tahoma"/>
          <w:sz w:val="24"/>
          <w:szCs w:val="24"/>
          <w:vertAlign w:val="superscript"/>
        </w:rPr>
        <w:t>th</w:t>
      </w:r>
      <w:r w:rsidRPr="00172714">
        <w:rPr>
          <w:rFonts w:ascii="Tahoma" w:hAnsi="Tahoma" w:cs="Tahoma"/>
          <w:sz w:val="24"/>
          <w:szCs w:val="24"/>
        </w:rPr>
        <w:t>)</w:t>
      </w:r>
    </w:p>
    <w:p w14:paraId="6F703D4F" w14:textId="7C7D5EE6" w:rsidR="003D2AB0" w:rsidRPr="00172714" w:rsidRDefault="003D2AB0" w:rsidP="00106E8D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172714">
        <w:rPr>
          <w:rFonts w:ascii="Tahoma" w:hAnsi="Tahoma" w:cs="Tahoma"/>
          <w:sz w:val="24"/>
          <w:szCs w:val="24"/>
        </w:rPr>
        <w:t>Murray Turner (27</w:t>
      </w:r>
      <w:r w:rsidRPr="00172714">
        <w:rPr>
          <w:rFonts w:ascii="Tahoma" w:hAnsi="Tahoma" w:cs="Tahoma"/>
          <w:sz w:val="24"/>
          <w:szCs w:val="24"/>
          <w:vertAlign w:val="superscript"/>
        </w:rPr>
        <w:t>th</w:t>
      </w:r>
      <w:r w:rsidRPr="00172714">
        <w:rPr>
          <w:rFonts w:ascii="Tahoma" w:hAnsi="Tahoma" w:cs="Tahoma"/>
          <w:sz w:val="24"/>
          <w:szCs w:val="24"/>
        </w:rPr>
        <w:t>)</w:t>
      </w:r>
    </w:p>
    <w:p w14:paraId="4721E182" w14:textId="77777777" w:rsidR="00E2474B" w:rsidRPr="00172714" w:rsidRDefault="00E2474B" w:rsidP="00E2474B">
      <w:pPr>
        <w:rPr>
          <w:rFonts w:ascii="Tahoma" w:hAnsi="Tahoma" w:cs="Tahoma"/>
        </w:rPr>
      </w:pPr>
    </w:p>
    <w:p w14:paraId="047F5CFA" w14:textId="4DA8314A" w:rsidR="00E2474B" w:rsidRPr="00172714" w:rsidRDefault="00E2474B" w:rsidP="00E2474B">
      <w:pPr>
        <w:pStyle w:val="ListParagraph"/>
        <w:numPr>
          <w:ilvl w:val="0"/>
          <w:numId w:val="6"/>
        </w:numPr>
        <w:ind w:left="360"/>
        <w:rPr>
          <w:rFonts w:ascii="Tahoma" w:hAnsi="Tahoma" w:cs="Tahoma"/>
          <w:sz w:val="24"/>
          <w:szCs w:val="24"/>
        </w:rPr>
      </w:pPr>
      <w:r w:rsidRPr="00172714">
        <w:rPr>
          <w:rFonts w:ascii="Tahoma" w:hAnsi="Tahoma" w:cs="Tahoma"/>
          <w:b/>
          <w:bCs/>
          <w:sz w:val="24"/>
          <w:szCs w:val="24"/>
        </w:rPr>
        <w:t>Happy Belated Birthday to CL Robert Harris</w:t>
      </w:r>
      <w:r w:rsidRPr="00172714">
        <w:rPr>
          <w:rFonts w:ascii="Tahoma" w:hAnsi="Tahoma" w:cs="Tahoma"/>
          <w:sz w:val="24"/>
          <w:szCs w:val="24"/>
        </w:rPr>
        <w:t xml:space="preserve"> (March 8</w:t>
      </w:r>
      <w:r w:rsidRPr="00172714">
        <w:rPr>
          <w:rFonts w:ascii="Tahoma" w:hAnsi="Tahoma" w:cs="Tahoma"/>
          <w:sz w:val="24"/>
          <w:szCs w:val="24"/>
          <w:vertAlign w:val="superscript"/>
        </w:rPr>
        <w:t>th</w:t>
      </w:r>
      <w:r w:rsidRPr="00172714">
        <w:rPr>
          <w:rFonts w:ascii="Tahoma" w:hAnsi="Tahoma" w:cs="Tahoma"/>
          <w:sz w:val="24"/>
          <w:szCs w:val="24"/>
        </w:rPr>
        <w:t>)</w:t>
      </w:r>
    </w:p>
    <w:p w14:paraId="64C98BBB" w14:textId="74CF9331" w:rsidR="003D2AB0" w:rsidRPr="00172714" w:rsidRDefault="003D2AB0" w:rsidP="00172714">
      <w:pPr>
        <w:pStyle w:val="ListParagraph"/>
        <w:numPr>
          <w:ilvl w:val="0"/>
          <w:numId w:val="2"/>
        </w:numPr>
        <w:spacing w:line="240" w:lineRule="auto"/>
        <w:rPr>
          <w:rFonts w:ascii="Tahoma" w:hAnsi="Tahoma" w:cs="Tahoma"/>
          <w:sz w:val="24"/>
          <w:szCs w:val="24"/>
        </w:rPr>
      </w:pPr>
      <w:r w:rsidRPr="00172714">
        <w:rPr>
          <w:rFonts w:ascii="Tahoma" w:hAnsi="Tahoma" w:cs="Tahoma"/>
          <w:sz w:val="24"/>
          <w:szCs w:val="24"/>
        </w:rPr>
        <w:t>Anniversary card sent to</w:t>
      </w:r>
      <w:r w:rsidR="00172714" w:rsidRPr="00172714">
        <w:rPr>
          <w:rFonts w:ascii="Tahoma" w:hAnsi="Tahoma" w:cs="Tahoma"/>
          <w:sz w:val="24"/>
          <w:szCs w:val="24"/>
        </w:rPr>
        <w:t xml:space="preserve"> </w:t>
      </w:r>
      <w:r w:rsidRPr="00172714">
        <w:rPr>
          <w:rFonts w:ascii="Tahoma" w:hAnsi="Tahoma" w:cs="Tahoma"/>
          <w:sz w:val="24"/>
          <w:szCs w:val="24"/>
        </w:rPr>
        <w:t>Link Constance and CL Charles Lassiter (April 9</w:t>
      </w:r>
      <w:r w:rsidRPr="00172714">
        <w:rPr>
          <w:rFonts w:ascii="Tahoma" w:hAnsi="Tahoma" w:cs="Tahoma"/>
          <w:sz w:val="24"/>
          <w:szCs w:val="24"/>
          <w:vertAlign w:val="superscript"/>
        </w:rPr>
        <w:t>th</w:t>
      </w:r>
      <w:r w:rsidRPr="00172714">
        <w:rPr>
          <w:rFonts w:ascii="Tahoma" w:hAnsi="Tahoma" w:cs="Tahoma"/>
          <w:sz w:val="24"/>
          <w:szCs w:val="24"/>
        </w:rPr>
        <w:t>)</w:t>
      </w:r>
    </w:p>
    <w:p w14:paraId="1F0DCD16" w14:textId="56C73351" w:rsidR="00172714" w:rsidRPr="00172714" w:rsidRDefault="00172714" w:rsidP="00172714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="Tahoma" w:hAnsi="Tahoma" w:cs="Tahoma"/>
          <w:sz w:val="24"/>
          <w:szCs w:val="24"/>
        </w:rPr>
      </w:pPr>
      <w:r w:rsidRPr="00172714">
        <w:rPr>
          <w:rFonts w:ascii="Tahoma" w:hAnsi="Tahoma" w:cs="Tahoma"/>
          <w:sz w:val="24"/>
          <w:szCs w:val="24"/>
        </w:rPr>
        <w:t>Sympathy card sent to Link Alicia Stephens</w:t>
      </w:r>
    </w:p>
    <w:p w14:paraId="7A99B937" w14:textId="77777777" w:rsidR="003D2AB0" w:rsidRPr="00172714" w:rsidRDefault="003D2AB0" w:rsidP="003D2AB0">
      <w:pPr>
        <w:pStyle w:val="ListParagraph"/>
        <w:spacing w:line="240" w:lineRule="auto"/>
        <w:ind w:left="1440"/>
        <w:rPr>
          <w:rFonts w:ascii="Tahoma" w:hAnsi="Tahoma" w:cs="Tahoma"/>
          <w:sz w:val="24"/>
          <w:szCs w:val="24"/>
        </w:rPr>
      </w:pPr>
    </w:p>
    <w:p w14:paraId="4B3A01D9" w14:textId="77777777" w:rsidR="00106E8D" w:rsidRPr="00172714" w:rsidRDefault="00106E8D" w:rsidP="00106E8D">
      <w:pPr>
        <w:pStyle w:val="ListParagraph"/>
        <w:spacing w:line="240" w:lineRule="auto"/>
        <w:ind w:left="360"/>
        <w:rPr>
          <w:rFonts w:ascii="Tahoma" w:hAnsi="Tahoma" w:cs="Tahoma"/>
          <w:sz w:val="24"/>
          <w:szCs w:val="24"/>
        </w:rPr>
      </w:pPr>
    </w:p>
    <w:p w14:paraId="0822C034" w14:textId="77777777" w:rsidR="00172714" w:rsidRPr="00172714" w:rsidRDefault="00172714" w:rsidP="00106E8D">
      <w:pPr>
        <w:pStyle w:val="ListParagraph"/>
        <w:spacing w:line="240" w:lineRule="auto"/>
        <w:ind w:left="360"/>
        <w:rPr>
          <w:rFonts w:ascii="Tahoma" w:hAnsi="Tahoma" w:cs="Tahoma"/>
          <w:sz w:val="24"/>
          <w:szCs w:val="24"/>
        </w:rPr>
      </w:pPr>
    </w:p>
    <w:p w14:paraId="388C2E0E" w14:textId="77777777" w:rsidR="00172714" w:rsidRPr="00172714" w:rsidRDefault="00172714" w:rsidP="00106E8D">
      <w:pPr>
        <w:pStyle w:val="ListParagraph"/>
        <w:spacing w:line="240" w:lineRule="auto"/>
        <w:ind w:left="360"/>
        <w:rPr>
          <w:rFonts w:ascii="Tahoma" w:hAnsi="Tahoma" w:cs="Tahoma"/>
          <w:sz w:val="24"/>
          <w:szCs w:val="24"/>
        </w:rPr>
      </w:pPr>
    </w:p>
    <w:p w14:paraId="48B95D44" w14:textId="77777777" w:rsidR="00172714" w:rsidRPr="00172714" w:rsidRDefault="00172714" w:rsidP="00106E8D">
      <w:pPr>
        <w:pStyle w:val="ListParagraph"/>
        <w:spacing w:line="240" w:lineRule="auto"/>
        <w:ind w:left="360"/>
        <w:rPr>
          <w:rFonts w:ascii="Tahoma" w:hAnsi="Tahoma" w:cs="Tahoma"/>
          <w:sz w:val="24"/>
          <w:szCs w:val="24"/>
        </w:rPr>
      </w:pPr>
    </w:p>
    <w:p w14:paraId="450A2FC2" w14:textId="77777777" w:rsidR="003D2AB0" w:rsidRPr="00172714" w:rsidRDefault="003D2AB0" w:rsidP="003D2AB0">
      <w:pPr>
        <w:rPr>
          <w:rFonts w:ascii="Tahoma" w:hAnsi="Tahoma" w:cs="Tahoma"/>
        </w:rPr>
      </w:pPr>
    </w:p>
    <w:p w14:paraId="32D6FC78" w14:textId="154A079B" w:rsidR="003D2AB0" w:rsidRPr="00172714" w:rsidRDefault="003D2AB0" w:rsidP="003D2AB0">
      <w:pPr>
        <w:pStyle w:val="Body"/>
        <w:spacing w:line="240" w:lineRule="auto"/>
        <w:rPr>
          <w:rFonts w:ascii="Tahoma" w:hAnsi="Tahoma" w:cs="Tahoma"/>
          <w:sz w:val="24"/>
          <w:szCs w:val="24"/>
        </w:rPr>
      </w:pPr>
      <w:r w:rsidRPr="00172714">
        <w:rPr>
          <w:rFonts w:ascii="Tahoma" w:hAnsi="Tahoma" w:cs="Tahoma"/>
          <w:sz w:val="24"/>
          <w:szCs w:val="24"/>
        </w:rPr>
        <w:t>Respectfully submitted by Alicia Stephens</w:t>
      </w:r>
    </w:p>
    <w:p w14:paraId="358DFD64" w14:textId="77777777" w:rsidR="00172714" w:rsidRPr="00172714" w:rsidRDefault="00172714" w:rsidP="003D2AB0">
      <w:pPr>
        <w:pStyle w:val="Body"/>
        <w:spacing w:line="240" w:lineRule="auto"/>
        <w:rPr>
          <w:rFonts w:ascii="Tahoma" w:hAnsi="Tahoma" w:cs="Tahoma"/>
          <w:sz w:val="24"/>
          <w:szCs w:val="24"/>
        </w:rPr>
      </w:pPr>
    </w:p>
    <w:p w14:paraId="59BFF8A1" w14:textId="00EA4ABC" w:rsidR="00E2474B" w:rsidRPr="00172714" w:rsidRDefault="003D2AB0" w:rsidP="003D2AB0">
      <w:pPr>
        <w:pStyle w:val="Body"/>
        <w:spacing w:line="240" w:lineRule="auto"/>
        <w:rPr>
          <w:rFonts w:ascii="Tahoma" w:hAnsi="Tahoma" w:cs="Tahoma"/>
          <w:sz w:val="24"/>
          <w:szCs w:val="24"/>
          <w:lang w:val="de-DE"/>
        </w:rPr>
      </w:pPr>
      <w:r w:rsidRPr="00172714">
        <w:rPr>
          <w:rFonts w:ascii="Tahoma" w:hAnsi="Tahoma" w:cs="Tahoma"/>
          <w:sz w:val="24"/>
          <w:szCs w:val="24"/>
          <w:lang w:val="de-DE"/>
        </w:rPr>
        <w:t xml:space="preserve">Hospitality </w:t>
      </w:r>
      <w:r w:rsidR="00E2474B" w:rsidRPr="00172714">
        <w:rPr>
          <w:rFonts w:ascii="Tahoma" w:hAnsi="Tahoma" w:cs="Tahoma"/>
          <w:sz w:val="24"/>
          <w:szCs w:val="24"/>
          <w:lang w:val="de-DE"/>
        </w:rPr>
        <w:t>Co-</w:t>
      </w:r>
      <w:r w:rsidRPr="00172714">
        <w:rPr>
          <w:rFonts w:ascii="Tahoma" w:hAnsi="Tahoma" w:cs="Tahoma"/>
          <w:sz w:val="24"/>
          <w:szCs w:val="24"/>
          <w:lang w:val="de-DE"/>
        </w:rPr>
        <w:t>Chair</w:t>
      </w:r>
      <w:r w:rsidR="00E2474B" w:rsidRPr="00172714">
        <w:rPr>
          <w:rFonts w:ascii="Tahoma" w:hAnsi="Tahoma" w:cs="Tahoma"/>
          <w:sz w:val="24"/>
          <w:szCs w:val="24"/>
          <w:lang w:val="de-DE"/>
        </w:rPr>
        <w:t>s</w:t>
      </w:r>
      <w:r w:rsidRPr="00172714">
        <w:rPr>
          <w:rFonts w:ascii="Tahoma" w:hAnsi="Tahoma" w:cs="Tahoma"/>
          <w:sz w:val="24"/>
          <w:szCs w:val="24"/>
          <w:lang w:val="de-DE"/>
        </w:rPr>
        <w:t>:  Mary Green</w:t>
      </w:r>
      <w:r w:rsidR="00E2474B" w:rsidRPr="00172714">
        <w:rPr>
          <w:rFonts w:ascii="Tahoma" w:hAnsi="Tahoma" w:cs="Tahoma"/>
          <w:sz w:val="24"/>
          <w:szCs w:val="24"/>
          <w:lang w:val="de-DE"/>
        </w:rPr>
        <w:t>, Alicia Stephens</w:t>
      </w:r>
      <w:r w:rsidRPr="00172714">
        <w:rPr>
          <w:rFonts w:ascii="Tahoma" w:hAnsi="Tahoma" w:cs="Tahoma"/>
          <w:sz w:val="24"/>
          <w:szCs w:val="24"/>
          <w:lang w:val="de-DE"/>
        </w:rPr>
        <w:t xml:space="preserve">    </w:t>
      </w:r>
    </w:p>
    <w:p w14:paraId="51573EAD" w14:textId="475DEC32" w:rsidR="007F7013" w:rsidRPr="00172714" w:rsidRDefault="003D2AB0" w:rsidP="00172714">
      <w:pPr>
        <w:pStyle w:val="Body"/>
        <w:spacing w:line="240" w:lineRule="auto"/>
        <w:rPr>
          <w:rFonts w:ascii="Tahoma" w:hAnsi="Tahoma" w:cs="Tahoma"/>
          <w:sz w:val="24"/>
          <w:szCs w:val="24"/>
        </w:rPr>
      </w:pPr>
      <w:r w:rsidRPr="00172714">
        <w:rPr>
          <w:rFonts w:ascii="Tahoma" w:hAnsi="Tahoma" w:cs="Tahoma"/>
          <w:sz w:val="24"/>
          <w:szCs w:val="24"/>
        </w:rPr>
        <w:t xml:space="preserve">Hospitality Members:  Melva Copes, </w:t>
      </w:r>
      <w:r w:rsidR="00E2474B" w:rsidRPr="00172714">
        <w:rPr>
          <w:rFonts w:ascii="Tahoma" w:hAnsi="Tahoma" w:cs="Tahoma"/>
          <w:sz w:val="24"/>
          <w:szCs w:val="24"/>
        </w:rPr>
        <w:t>Pamela Davis Thompson</w:t>
      </w:r>
      <w:r w:rsidRPr="00172714">
        <w:rPr>
          <w:rFonts w:ascii="Tahoma" w:hAnsi="Tahoma" w:cs="Tahoma"/>
          <w:sz w:val="24"/>
          <w:szCs w:val="24"/>
        </w:rPr>
        <w:t>, Christine Turner</w:t>
      </w:r>
      <w:r w:rsidR="000A7CFD" w:rsidRPr="00172714">
        <w:rPr>
          <w:rFonts w:ascii="Tahoma" w:hAnsi="Tahoma" w:cs="Tahoma"/>
          <w:sz w:val="24"/>
          <w:szCs w:val="24"/>
        </w:rPr>
        <w:t xml:space="preserve"> </w:t>
      </w:r>
    </w:p>
    <w:sectPr w:rsidR="007F7013" w:rsidRPr="0017271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098C1" w14:textId="77777777" w:rsidR="00E41F9F" w:rsidRDefault="00E41F9F">
      <w:r>
        <w:separator/>
      </w:r>
    </w:p>
  </w:endnote>
  <w:endnote w:type="continuationSeparator" w:id="0">
    <w:p w14:paraId="605C1A75" w14:textId="77777777" w:rsidR="00E41F9F" w:rsidRDefault="00E41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00000003" w:usb1="500079DB" w:usb2="0000001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234C5" w14:textId="77777777" w:rsidR="00D67D6E" w:rsidRDefault="00000000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58A8F" w14:textId="77777777" w:rsidR="00E41F9F" w:rsidRDefault="00E41F9F">
      <w:r>
        <w:separator/>
      </w:r>
    </w:p>
  </w:footnote>
  <w:footnote w:type="continuationSeparator" w:id="0">
    <w:p w14:paraId="002D689A" w14:textId="77777777" w:rsidR="00E41F9F" w:rsidRDefault="00E41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89153" w14:textId="77777777" w:rsidR="00D67D6E" w:rsidRDefault="00000000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7281E"/>
    <w:multiLevelType w:val="hybridMultilevel"/>
    <w:tmpl w:val="58BEE286"/>
    <w:numStyleLink w:val="ImportedStyle1"/>
  </w:abstractNum>
  <w:abstractNum w:abstractNumId="1" w15:restartNumberingAfterBreak="0">
    <w:nsid w:val="12627313"/>
    <w:multiLevelType w:val="hybridMultilevel"/>
    <w:tmpl w:val="CEF08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A2A25"/>
    <w:multiLevelType w:val="hybridMultilevel"/>
    <w:tmpl w:val="28C45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A17CC"/>
    <w:multiLevelType w:val="hybridMultilevel"/>
    <w:tmpl w:val="58BEE286"/>
    <w:styleLink w:val="ImportedStyle1"/>
    <w:lvl w:ilvl="0" w:tplc="C882B96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E47B6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D8655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663AF0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E8221E">
      <w:start w:val="1"/>
      <w:numFmt w:val="bullet"/>
      <w:lvlText w:val="o"/>
      <w:lvlJc w:val="left"/>
      <w:pPr>
        <w:ind w:left="36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C23CE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04A3AC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3646B8">
      <w:start w:val="1"/>
      <w:numFmt w:val="bullet"/>
      <w:lvlText w:val="o"/>
      <w:lvlJc w:val="left"/>
      <w:pPr>
        <w:ind w:left="57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B4A0A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AF16696"/>
    <w:multiLevelType w:val="hybridMultilevel"/>
    <w:tmpl w:val="B3D4760A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5BB6904"/>
    <w:multiLevelType w:val="hybridMultilevel"/>
    <w:tmpl w:val="8A9AB900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cs="Wingdings" w:hint="default"/>
      </w:rPr>
    </w:lvl>
  </w:abstractNum>
  <w:num w:numId="1" w16cid:durableId="984507373">
    <w:abstractNumId w:val="3"/>
  </w:num>
  <w:num w:numId="2" w16cid:durableId="892889775">
    <w:abstractNumId w:val="0"/>
  </w:num>
  <w:num w:numId="3" w16cid:durableId="1494100756">
    <w:abstractNumId w:val="5"/>
  </w:num>
  <w:num w:numId="4" w16cid:durableId="767458182">
    <w:abstractNumId w:val="4"/>
  </w:num>
  <w:num w:numId="5" w16cid:durableId="933173383">
    <w:abstractNumId w:val="2"/>
  </w:num>
  <w:num w:numId="6" w16cid:durableId="560555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2AB0"/>
    <w:rsid w:val="000A7CFD"/>
    <w:rsid w:val="00106E8D"/>
    <w:rsid w:val="00172714"/>
    <w:rsid w:val="003D2AB0"/>
    <w:rsid w:val="00492415"/>
    <w:rsid w:val="00571DF5"/>
    <w:rsid w:val="007F7013"/>
    <w:rsid w:val="00BC491B"/>
    <w:rsid w:val="00E2474B"/>
    <w:rsid w:val="00E4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5B2C0"/>
  <w15:docId w15:val="{64284C93-6B58-4F9B-A747-EBC7E73F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D2A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rsid w:val="003D2AB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3D2AB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uiPriority w:val="34"/>
    <w:qFormat/>
    <w:rsid w:val="003D2AB0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</w:rPr>
  </w:style>
  <w:style w:type="numbering" w:customStyle="1" w:styleId="ImportedStyle1">
    <w:name w:val="Imported Style 1"/>
    <w:rsid w:val="003D2AB0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 Stephens DDS</dc:creator>
  <cp:lastModifiedBy>Alicia Stephens</cp:lastModifiedBy>
  <cp:revision>3</cp:revision>
  <dcterms:created xsi:type="dcterms:W3CDTF">2023-04-18T01:15:00Z</dcterms:created>
  <dcterms:modified xsi:type="dcterms:W3CDTF">2023-04-18T02:38:00Z</dcterms:modified>
</cp:coreProperties>
</file>