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520E" w14:textId="77777777" w:rsidR="00C507E3" w:rsidRDefault="00C507E3" w:rsidP="00C507E3">
      <w:pPr>
        <w:jc w:val="center"/>
        <w:rPr>
          <w:b/>
          <w:sz w:val="28"/>
        </w:rPr>
      </w:pPr>
      <w:bookmarkStart w:id="0" w:name="_Hlk533692571"/>
    </w:p>
    <w:p w14:paraId="6CD47D4B" w14:textId="62BEEA08" w:rsidR="00E76DC5" w:rsidRDefault="00E76DC5" w:rsidP="00C507E3">
      <w:pPr>
        <w:jc w:val="center"/>
        <w:rPr>
          <w:b/>
          <w:sz w:val="28"/>
        </w:rPr>
      </w:pPr>
      <w:r w:rsidRPr="00EB593F">
        <w:rPr>
          <w:b/>
          <w:sz w:val="28"/>
        </w:rPr>
        <w:t>The Links, Incorporated</w:t>
      </w:r>
    </w:p>
    <w:p w14:paraId="2ED7881B" w14:textId="27E6B3E6" w:rsidR="003964D4" w:rsidRPr="00EB593F" w:rsidRDefault="00B93521" w:rsidP="00C507E3">
      <w:pPr>
        <w:jc w:val="center"/>
        <w:rPr>
          <w:b/>
          <w:sz w:val="28"/>
        </w:rPr>
      </w:pPr>
      <w:r>
        <w:rPr>
          <w:b/>
          <w:sz w:val="28"/>
        </w:rPr>
        <w:t>BUSINESS MEETING</w:t>
      </w:r>
      <w:r w:rsidR="00C507E3">
        <w:rPr>
          <w:b/>
          <w:sz w:val="28"/>
        </w:rPr>
        <w:t xml:space="preserve"> MINUTES</w:t>
      </w:r>
    </w:p>
    <w:bookmarkEnd w:id="0"/>
    <w:p w14:paraId="1D8D2FFA" w14:textId="070E42B5" w:rsidR="00E76DC5" w:rsidRPr="003964D4" w:rsidRDefault="003F6513" w:rsidP="00C507E3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8B5399">
        <w:rPr>
          <w:b/>
          <w:sz w:val="28"/>
        </w:rPr>
        <w:t>3</w:t>
      </w:r>
      <w:r w:rsidR="00B93521">
        <w:rPr>
          <w:b/>
          <w:sz w:val="28"/>
        </w:rPr>
        <w:t xml:space="preserve"> </w:t>
      </w:r>
      <w:r w:rsidR="008B5399">
        <w:rPr>
          <w:b/>
          <w:sz w:val="28"/>
        </w:rPr>
        <w:t>September</w:t>
      </w:r>
      <w:r w:rsidR="00B93521">
        <w:rPr>
          <w:b/>
          <w:sz w:val="28"/>
        </w:rPr>
        <w:t xml:space="preserve"> 20</w:t>
      </w:r>
      <w:r w:rsidR="00D1574E">
        <w:rPr>
          <w:b/>
          <w:sz w:val="28"/>
        </w:rPr>
        <w:t>23</w:t>
      </w:r>
      <w:r w:rsidR="00E76DC5" w:rsidRPr="003964D4">
        <w:rPr>
          <w:b/>
          <w:sz w:val="28"/>
        </w:rPr>
        <w:t xml:space="preserve"> </w:t>
      </w:r>
    </w:p>
    <w:p w14:paraId="4C765E30" w14:textId="77777777" w:rsidR="003964D4" w:rsidRDefault="003964D4" w:rsidP="00EB593F">
      <w:pPr>
        <w:pStyle w:val="BodyText"/>
        <w:tabs>
          <w:tab w:val="left" w:pos="2714"/>
          <w:tab w:val="left" w:pos="3495"/>
          <w:tab w:val="left" w:pos="3940"/>
          <w:tab w:val="left" w:pos="6043"/>
          <w:tab w:val="left" w:pos="8770"/>
          <w:tab w:val="left" w:pos="8800"/>
        </w:tabs>
        <w:spacing w:line="360" w:lineRule="auto"/>
        <w:rPr>
          <w:b/>
          <w:u w:val="none"/>
        </w:rPr>
      </w:pPr>
    </w:p>
    <w:p w14:paraId="74084581" w14:textId="4FE68922" w:rsidR="00E61E49" w:rsidRPr="00EB593F" w:rsidRDefault="007303EE" w:rsidP="00805AE4">
      <w:pPr>
        <w:pStyle w:val="BodyText"/>
        <w:tabs>
          <w:tab w:val="left" w:pos="2714"/>
          <w:tab w:val="left" w:pos="3495"/>
          <w:tab w:val="left" w:pos="3940"/>
          <w:tab w:val="left" w:pos="6043"/>
          <w:tab w:val="left" w:pos="8770"/>
          <w:tab w:val="left" w:pos="8800"/>
        </w:tabs>
        <w:spacing w:after="240" w:line="360" w:lineRule="auto"/>
        <w:rPr>
          <w:u w:val="none"/>
        </w:rPr>
      </w:pPr>
      <w:r w:rsidRPr="00E13011">
        <w:rPr>
          <w:rStyle w:val="Strong"/>
        </w:rPr>
        <w:t>Call to order</w:t>
      </w:r>
      <w:r>
        <w:rPr>
          <w:b/>
          <w:u w:val="none"/>
        </w:rPr>
        <w:t>:</w:t>
      </w:r>
      <w:r>
        <w:rPr>
          <w:b/>
          <w:spacing w:val="-1"/>
          <w:u w:val="none"/>
        </w:rPr>
        <w:t xml:space="preserve"> </w:t>
      </w:r>
      <w:r>
        <w:rPr>
          <w:u w:val="none"/>
        </w:rPr>
        <w:t>The meeting</w:t>
      </w:r>
      <w:r>
        <w:rPr>
          <w:spacing w:val="-1"/>
          <w:u w:val="none"/>
        </w:rPr>
        <w:t xml:space="preserve"> </w:t>
      </w:r>
      <w:r>
        <w:rPr>
          <w:u w:val="none"/>
        </w:rPr>
        <w:t>convened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at </w:t>
      </w:r>
      <w:r w:rsidR="009B388A">
        <w:rPr>
          <w:u w:val="none"/>
        </w:rPr>
        <w:t>1</w:t>
      </w:r>
      <w:r w:rsidR="008B5399">
        <w:rPr>
          <w:u w:val="none"/>
        </w:rPr>
        <w:t xml:space="preserve">0:11 </w:t>
      </w:r>
      <w:r w:rsidR="00C455B6">
        <w:rPr>
          <w:u w:val="none"/>
        </w:rPr>
        <w:t>am Link Mentha Hynes-Wilson</w:t>
      </w:r>
      <w:r w:rsidR="00EB593F">
        <w:rPr>
          <w:u w:val="none"/>
        </w:rPr>
        <w:t xml:space="preserve">, </w:t>
      </w:r>
      <w:r w:rsidR="00C455B6">
        <w:rPr>
          <w:u w:val="none"/>
        </w:rPr>
        <w:t>President</w:t>
      </w:r>
      <w:r w:rsidR="00EB593F">
        <w:rPr>
          <w:u w:val="none"/>
        </w:rPr>
        <w:t>,</w:t>
      </w:r>
      <w:r w:rsidR="00B363FD">
        <w:rPr>
          <w:u w:val="none"/>
        </w:rPr>
        <w:t xml:space="preserve"> </w:t>
      </w:r>
      <w:r>
        <w:rPr>
          <w:u w:val="none"/>
        </w:rPr>
        <w:t>presiding</w:t>
      </w:r>
      <w:r w:rsidR="00266546">
        <w:rPr>
          <w:spacing w:val="-1"/>
          <w:u w:val="none"/>
        </w:rPr>
        <w:t>.</w:t>
      </w:r>
    </w:p>
    <w:p w14:paraId="2F844D1D" w14:textId="32CA9DFD" w:rsidR="00C455B6" w:rsidRDefault="00C455B6" w:rsidP="00EB593F">
      <w:pPr>
        <w:spacing w:line="360" w:lineRule="auto"/>
        <w:rPr>
          <w:b/>
          <w:sz w:val="24"/>
        </w:rPr>
      </w:pPr>
      <w:r w:rsidRPr="00E13011">
        <w:rPr>
          <w:rStyle w:val="Strong"/>
        </w:rPr>
        <w:t>The Pledge</w:t>
      </w:r>
      <w:r>
        <w:rPr>
          <w:b/>
          <w:sz w:val="24"/>
        </w:rPr>
        <w:t xml:space="preserve"> was recited by </w:t>
      </w:r>
      <w:r w:rsidR="00CA4B5E">
        <w:rPr>
          <w:b/>
          <w:sz w:val="24"/>
        </w:rPr>
        <w:t>all chapter members</w:t>
      </w:r>
      <w:r w:rsidR="00A01314">
        <w:rPr>
          <w:b/>
          <w:sz w:val="24"/>
        </w:rPr>
        <w:t>.</w:t>
      </w:r>
    </w:p>
    <w:p w14:paraId="3E53D5E6" w14:textId="221BB779" w:rsidR="00C455B6" w:rsidRDefault="00C455B6" w:rsidP="00EB593F">
      <w:pPr>
        <w:spacing w:line="360" w:lineRule="auto"/>
        <w:rPr>
          <w:b/>
          <w:sz w:val="24"/>
        </w:rPr>
      </w:pPr>
      <w:r w:rsidRPr="00E13011">
        <w:rPr>
          <w:rStyle w:val="Strong"/>
        </w:rPr>
        <w:t>The Song</w:t>
      </w:r>
      <w:r>
        <w:rPr>
          <w:b/>
          <w:sz w:val="24"/>
        </w:rPr>
        <w:t xml:space="preserve"> was sung </w:t>
      </w:r>
      <w:r w:rsidR="00CA4B5E">
        <w:rPr>
          <w:b/>
          <w:sz w:val="24"/>
        </w:rPr>
        <w:t>by all chapter members</w:t>
      </w:r>
      <w:r w:rsidR="00A01314">
        <w:rPr>
          <w:b/>
          <w:sz w:val="24"/>
        </w:rPr>
        <w:t>.</w:t>
      </w:r>
    </w:p>
    <w:p w14:paraId="71E15719" w14:textId="3FF3637F" w:rsidR="00C46EB8" w:rsidRPr="00CA4A47" w:rsidRDefault="00C46EB8" w:rsidP="00EB593F">
      <w:pPr>
        <w:spacing w:line="360" w:lineRule="auto"/>
        <w:rPr>
          <w:b/>
          <w:sz w:val="24"/>
        </w:rPr>
      </w:pPr>
      <w:r>
        <w:rPr>
          <w:b/>
          <w:sz w:val="24"/>
        </w:rPr>
        <w:t>The Linkspiration</w:t>
      </w:r>
      <w:r w:rsidR="00EB593F">
        <w:rPr>
          <w:b/>
          <w:sz w:val="24"/>
        </w:rPr>
        <w:t xml:space="preserve"> </w:t>
      </w:r>
      <w:r w:rsidR="00C455B6">
        <w:rPr>
          <w:b/>
          <w:sz w:val="24"/>
        </w:rPr>
        <w:t>and</w:t>
      </w:r>
      <w:r w:rsidR="00EB593F">
        <w:rPr>
          <w:b/>
          <w:sz w:val="24"/>
        </w:rPr>
        <w:t xml:space="preserve"> </w:t>
      </w:r>
      <w:r w:rsidRPr="00B93521">
        <w:rPr>
          <w:b/>
          <w:bCs/>
          <w:sz w:val="24"/>
        </w:rPr>
        <w:t xml:space="preserve">was provided by Link </w:t>
      </w:r>
      <w:r w:rsidR="008B5399">
        <w:rPr>
          <w:b/>
          <w:bCs/>
          <w:sz w:val="24"/>
        </w:rPr>
        <w:t>Joan Ray</w:t>
      </w:r>
    </w:p>
    <w:p w14:paraId="6CD740CE" w14:textId="31FC3018" w:rsidR="00E61E49" w:rsidRDefault="00477DC4" w:rsidP="00EB593F">
      <w:pPr>
        <w:spacing w:line="360" w:lineRule="auto"/>
        <w:rPr>
          <w:sz w:val="24"/>
        </w:rPr>
      </w:pPr>
      <w:r w:rsidRPr="00E13011">
        <w:rPr>
          <w:rStyle w:val="Strong"/>
        </w:rPr>
        <w:t>Roll Call</w:t>
      </w:r>
      <w:r>
        <w:rPr>
          <w:b/>
          <w:sz w:val="24"/>
        </w:rPr>
        <w:t xml:space="preserve"> performed by Link Gina Youngblood Hatcher</w:t>
      </w:r>
      <w:r w:rsidR="007303EE">
        <w:rPr>
          <w:b/>
          <w:sz w:val="24"/>
        </w:rPr>
        <w:t xml:space="preserve">: </w:t>
      </w:r>
      <w:r w:rsidRPr="00B93521">
        <w:rPr>
          <w:b/>
          <w:sz w:val="24"/>
        </w:rPr>
        <w:t>A</w:t>
      </w:r>
      <w:r w:rsidR="002C5E38" w:rsidRPr="00B93521">
        <w:rPr>
          <w:b/>
          <w:sz w:val="24"/>
        </w:rPr>
        <w:t>ttendance sheet is attached</w:t>
      </w:r>
      <w:r w:rsidR="002C5E38">
        <w:rPr>
          <w:sz w:val="24"/>
        </w:rPr>
        <w:t>.</w:t>
      </w:r>
    </w:p>
    <w:tbl>
      <w:tblPr>
        <w:tblW w:w="5595" w:type="dxa"/>
        <w:tblInd w:w="108" w:type="dxa"/>
        <w:tblLook w:val="04A0" w:firstRow="1" w:lastRow="0" w:firstColumn="1" w:lastColumn="0" w:noHBand="0" w:noVBand="1"/>
      </w:tblPr>
      <w:tblGrid>
        <w:gridCol w:w="3553"/>
        <w:gridCol w:w="222"/>
        <w:gridCol w:w="14"/>
        <w:gridCol w:w="1806"/>
      </w:tblGrid>
      <w:tr w:rsidR="0018384B" w:rsidRPr="0018384B" w14:paraId="2DBFF4F9" w14:textId="77777777" w:rsidTr="00A157C7">
        <w:trPr>
          <w:trHeight w:val="528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BEB2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Active Members Present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6F49" w14:textId="674F63DF" w:rsidR="0018384B" w:rsidRPr="0018384B" w:rsidRDefault="00A52E81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18</w:t>
            </w:r>
          </w:p>
        </w:tc>
      </w:tr>
      <w:tr w:rsidR="0018384B" w:rsidRPr="0018384B" w14:paraId="4AD6D6EB" w14:textId="77777777" w:rsidTr="00A157C7">
        <w:trPr>
          <w:trHeight w:val="52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9CD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Absent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930B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D11B" w14:textId="2C434EAE" w:rsidR="0018384B" w:rsidRPr="0018384B" w:rsidRDefault="0018384B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18384B" w:rsidRPr="0018384B" w14:paraId="43C0E466" w14:textId="77777777" w:rsidTr="00A157C7">
        <w:trPr>
          <w:trHeight w:val="588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49B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Present Alumna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12FB" w14:textId="6BB74AC2" w:rsidR="0018384B" w:rsidRPr="0018384B" w:rsidRDefault="00A52E81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0</w:t>
            </w:r>
          </w:p>
        </w:tc>
      </w:tr>
      <w:tr w:rsidR="0018384B" w:rsidRPr="0018384B" w14:paraId="25D14343" w14:textId="77777777" w:rsidTr="00A157C7">
        <w:trPr>
          <w:trHeight w:val="516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0641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Members Excused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7C65A" w14:textId="5244CD5B" w:rsidR="0018384B" w:rsidRPr="0018384B" w:rsidRDefault="00A52E81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15</w:t>
            </w:r>
          </w:p>
        </w:tc>
      </w:tr>
    </w:tbl>
    <w:p w14:paraId="6FB21446" w14:textId="77777777" w:rsidR="0018384B" w:rsidRDefault="0018384B" w:rsidP="00EB593F">
      <w:pPr>
        <w:spacing w:line="360" w:lineRule="auto"/>
        <w:rPr>
          <w:b/>
          <w:sz w:val="24"/>
        </w:rPr>
      </w:pPr>
    </w:p>
    <w:p w14:paraId="1C879250" w14:textId="785B307C" w:rsidR="00A839F3" w:rsidRDefault="00A839F3" w:rsidP="00EB593F">
      <w:pPr>
        <w:spacing w:line="360" w:lineRule="auto"/>
        <w:rPr>
          <w:sz w:val="24"/>
        </w:rPr>
      </w:pPr>
      <w:r>
        <w:rPr>
          <w:b/>
          <w:sz w:val="24"/>
        </w:rPr>
        <w:t>Guests in attendance</w:t>
      </w:r>
      <w:r w:rsidR="001002D5">
        <w:rPr>
          <w:b/>
          <w:sz w:val="24"/>
        </w:rPr>
        <w:t>:</w:t>
      </w:r>
      <w:r w:rsidR="001002D5">
        <w:rPr>
          <w:sz w:val="24"/>
        </w:rPr>
        <w:t xml:space="preserve"> </w:t>
      </w:r>
      <w:r w:rsidR="0018384B">
        <w:rPr>
          <w:sz w:val="24"/>
        </w:rPr>
        <w:t>0</w:t>
      </w:r>
    </w:p>
    <w:p w14:paraId="306A14F3" w14:textId="6364E29D" w:rsidR="00A23B48" w:rsidRPr="00DD45CF" w:rsidRDefault="00E41104" w:rsidP="008F110A">
      <w:pPr>
        <w:spacing w:before="120"/>
        <w:rPr>
          <w:color w:val="000000" w:themeColor="text1"/>
          <w:sz w:val="24"/>
        </w:rPr>
      </w:pPr>
      <w:r w:rsidRPr="00E13011">
        <w:rPr>
          <w:rStyle w:val="Strong"/>
        </w:rPr>
        <w:t>Adoption of the Agenda</w:t>
      </w:r>
      <w:r>
        <w:rPr>
          <w:b/>
          <w:sz w:val="24"/>
        </w:rPr>
        <w:t xml:space="preserve">:  </w:t>
      </w:r>
      <w:r w:rsidR="006470BA" w:rsidRPr="00DD45CF">
        <w:rPr>
          <w:bCs/>
          <w:sz w:val="24"/>
        </w:rPr>
        <w:t>Without objection the agenda was approved</w:t>
      </w:r>
      <w:r w:rsidR="009B388A">
        <w:rPr>
          <w:bCs/>
          <w:sz w:val="24"/>
        </w:rPr>
        <w:t>.</w:t>
      </w:r>
      <w:r w:rsidR="006470BA" w:rsidRPr="00DD45CF">
        <w:rPr>
          <w:bCs/>
          <w:sz w:val="24"/>
        </w:rPr>
        <w:t xml:space="preserve"> </w:t>
      </w:r>
    </w:p>
    <w:p w14:paraId="5DF97ADE" w14:textId="40EAABE4" w:rsidR="00A307C5" w:rsidRPr="00DD45CF" w:rsidRDefault="007303EE" w:rsidP="00A307C5">
      <w:pPr>
        <w:spacing w:before="120"/>
        <w:rPr>
          <w:color w:val="000000" w:themeColor="text1"/>
          <w:sz w:val="24"/>
        </w:rPr>
      </w:pPr>
      <w:r w:rsidRPr="00E13011">
        <w:rPr>
          <w:rStyle w:val="Strong"/>
        </w:rPr>
        <w:t xml:space="preserve">Approval of </w:t>
      </w:r>
      <w:r w:rsidR="00343160" w:rsidRPr="00E13011">
        <w:rPr>
          <w:rStyle w:val="Strong"/>
        </w:rPr>
        <w:t>M</w:t>
      </w:r>
      <w:r w:rsidRPr="00E13011">
        <w:rPr>
          <w:rStyle w:val="Strong"/>
        </w:rPr>
        <w:t>inutes</w:t>
      </w:r>
      <w:r>
        <w:rPr>
          <w:b/>
          <w:sz w:val="24"/>
        </w:rPr>
        <w:t xml:space="preserve">: </w:t>
      </w:r>
      <w:r w:rsidR="00A52E81">
        <w:rPr>
          <w:bCs/>
          <w:sz w:val="24"/>
        </w:rPr>
        <w:t>May Minutes were not included in 10 Day Notice email and there was no functional technology in that meeting room</w:t>
      </w:r>
      <w:r w:rsidR="008F110A">
        <w:rPr>
          <w:bCs/>
          <w:sz w:val="24"/>
        </w:rPr>
        <w:t>.</w:t>
      </w:r>
      <w:r w:rsidR="00A52E81">
        <w:rPr>
          <w:bCs/>
          <w:sz w:val="24"/>
        </w:rPr>
        <w:t xml:space="preserve"> </w:t>
      </w:r>
      <w:r w:rsidR="00A01314">
        <w:rPr>
          <w:bCs/>
          <w:sz w:val="24"/>
        </w:rPr>
        <w:t xml:space="preserve">May </w:t>
      </w:r>
      <w:r w:rsidR="00A52E81">
        <w:rPr>
          <w:bCs/>
          <w:sz w:val="24"/>
        </w:rPr>
        <w:t xml:space="preserve">Minutes will be </w:t>
      </w:r>
      <w:r w:rsidR="00F97CAC">
        <w:rPr>
          <w:bCs/>
          <w:sz w:val="24"/>
        </w:rPr>
        <w:t>e</w:t>
      </w:r>
      <w:r w:rsidR="00A52E81">
        <w:rPr>
          <w:bCs/>
          <w:sz w:val="24"/>
        </w:rPr>
        <w:t xml:space="preserve">mailed </w:t>
      </w:r>
      <w:r w:rsidR="00F97CAC">
        <w:rPr>
          <w:bCs/>
          <w:sz w:val="24"/>
        </w:rPr>
        <w:t>later</w:t>
      </w:r>
      <w:r w:rsidR="00932180">
        <w:rPr>
          <w:bCs/>
          <w:sz w:val="24"/>
        </w:rPr>
        <w:t xml:space="preserve"> and will be approved at October meeting,</w:t>
      </w:r>
    </w:p>
    <w:p w14:paraId="7271F541" w14:textId="77777777" w:rsidR="00A307C5" w:rsidRDefault="00A307C5" w:rsidP="00B70ACB">
      <w:pPr>
        <w:pStyle w:val="IntenseQuote"/>
        <w:spacing w:before="240" w:after="960" w:line="720" w:lineRule="atLeast"/>
      </w:pPr>
      <w:r>
        <w:t>Officers' Reports:</w:t>
      </w:r>
    </w:p>
    <w:p w14:paraId="0D1697D2" w14:textId="49C96E60" w:rsidR="00A307C5" w:rsidRDefault="007303EE" w:rsidP="00A307C5">
      <w:pPr>
        <w:spacing w:before="120"/>
      </w:pPr>
      <w:r w:rsidRPr="008A7003">
        <w:rPr>
          <w:rStyle w:val="Strong"/>
        </w:rPr>
        <w:t>President</w:t>
      </w:r>
      <w:r w:rsidRPr="00615843">
        <w:rPr>
          <w:b/>
          <w:i/>
        </w:rPr>
        <w:t xml:space="preserve"> </w:t>
      </w:r>
      <w:r w:rsidR="0028554D">
        <w:t>–</w:t>
      </w:r>
      <w:r w:rsidR="00A307C5">
        <w:t xml:space="preserve">Madam President. Report </w:t>
      </w:r>
      <w:r w:rsidR="00932180">
        <w:t>was sent in email dated 8 Sep 2023</w:t>
      </w:r>
    </w:p>
    <w:p w14:paraId="76FB27EF" w14:textId="27526E73" w:rsidR="00363513" w:rsidRPr="004B6A0B" w:rsidRDefault="00615843" w:rsidP="00A307C5">
      <w:pPr>
        <w:spacing w:before="120"/>
      </w:pPr>
      <w:r w:rsidRPr="001926EC">
        <w:rPr>
          <w:rStyle w:val="Strong"/>
        </w:rPr>
        <w:t>Vice President</w:t>
      </w:r>
      <w:r w:rsidRPr="004B6A0B">
        <w:t xml:space="preserve"> -</w:t>
      </w:r>
      <w:r w:rsidR="00A307C5">
        <w:t xml:space="preserve">Madam Vice President. </w:t>
      </w:r>
      <w:r w:rsidR="00932180">
        <w:t>The need for new membership was discussed. Madam Vice President Kay Wilson Kirby moved that the chapter have an Induction for the 2023-2024</w:t>
      </w:r>
      <w:r w:rsidR="00A01314">
        <w:t xml:space="preserve"> term</w:t>
      </w:r>
      <w:r w:rsidR="00932180">
        <w:t>. Motion carried</w:t>
      </w:r>
      <w:r w:rsidR="00A01314">
        <w:t>.</w:t>
      </w:r>
    </w:p>
    <w:p w14:paraId="71BF1FB5" w14:textId="08627F91" w:rsidR="00855272" w:rsidRDefault="00363513" w:rsidP="00855272">
      <w:pPr>
        <w:spacing w:before="120"/>
        <w:rPr>
          <w:color w:val="000000" w:themeColor="text1"/>
          <w:sz w:val="24"/>
        </w:rPr>
      </w:pPr>
      <w:r w:rsidRPr="008A7003">
        <w:rPr>
          <w:rStyle w:val="Strong"/>
        </w:rPr>
        <w:t>Recording Secretary</w:t>
      </w:r>
      <w:r>
        <w:rPr>
          <w:b/>
          <w:bCs/>
        </w:rPr>
        <w:t xml:space="preserve"> – </w:t>
      </w:r>
      <w:r w:rsidR="00283048" w:rsidRPr="00855272">
        <w:t>Link Gina Hatcher</w:t>
      </w:r>
      <w:r w:rsidR="004625F4" w:rsidRPr="00855272">
        <w:t xml:space="preserve"> – </w:t>
      </w:r>
      <w:r w:rsidR="00855272">
        <w:t>N</w:t>
      </w:r>
      <w:r w:rsidR="004625F4" w:rsidRPr="00855272">
        <w:t>o report</w:t>
      </w:r>
    </w:p>
    <w:p w14:paraId="1EE1848D" w14:textId="24C0F115" w:rsidR="00855272" w:rsidRDefault="00741560" w:rsidP="00855272">
      <w:pPr>
        <w:spacing w:before="120"/>
        <w:rPr>
          <w:color w:val="000000" w:themeColor="text1"/>
          <w:sz w:val="24"/>
        </w:rPr>
      </w:pPr>
      <w:r w:rsidRPr="003B2D3E">
        <w:rPr>
          <w:rStyle w:val="Strong"/>
        </w:rPr>
        <w:t>Corresponding Secretary</w:t>
      </w:r>
      <w:r>
        <w:t xml:space="preserve">--- </w:t>
      </w:r>
      <w:r w:rsidRPr="00ED3642">
        <w:t>Link Christin</w:t>
      </w:r>
      <w:r w:rsidR="00A01314">
        <w:t>a Abby</w:t>
      </w:r>
      <w:r w:rsidR="004625F4">
        <w:t xml:space="preserve">– </w:t>
      </w:r>
      <w:r w:rsidR="004A2698">
        <w:t xml:space="preserve">Gave </w:t>
      </w:r>
      <w:r w:rsidR="00275EDA">
        <w:t>a</w:t>
      </w:r>
      <w:r w:rsidR="004A2698">
        <w:t xml:space="preserve"> </w:t>
      </w:r>
      <w:r w:rsidR="00A01314">
        <w:t>verbal</w:t>
      </w:r>
      <w:r w:rsidR="004A2698">
        <w:t xml:space="preserve"> </w:t>
      </w:r>
      <w:r w:rsidR="00275EDA">
        <w:t>report.</w:t>
      </w:r>
    </w:p>
    <w:p w14:paraId="4232EFD2" w14:textId="54D1D827" w:rsidR="00855272" w:rsidRDefault="003B2D3E" w:rsidP="00855272">
      <w:pPr>
        <w:spacing w:before="120"/>
        <w:rPr>
          <w:color w:val="000000" w:themeColor="text1"/>
          <w:sz w:val="24"/>
        </w:rPr>
      </w:pPr>
      <w:r w:rsidRPr="009B378B">
        <w:rPr>
          <w:rStyle w:val="Strong"/>
        </w:rPr>
        <w:t>Financial Secretary</w:t>
      </w:r>
      <w:r w:rsidR="00432E4A">
        <w:t>:</w:t>
      </w:r>
      <w:r w:rsidR="00855272">
        <w:t xml:space="preserve"> Link </w:t>
      </w:r>
      <w:r w:rsidR="004A2698">
        <w:t>Barbara Lane in lieu of Link Sharon</w:t>
      </w:r>
      <w:r w:rsidR="00A01314">
        <w:t>,</w:t>
      </w:r>
      <w:r w:rsidR="004A2698">
        <w:t xml:space="preserve"> collected checks for the </w:t>
      </w:r>
      <w:r w:rsidR="00A01314">
        <w:t>F</w:t>
      </w:r>
      <w:r w:rsidR="004A2698">
        <w:t>ood assessment</w:t>
      </w:r>
      <w:r w:rsidR="00B961B9">
        <w:t>.</w:t>
      </w:r>
      <w:r w:rsidR="004A2698">
        <w:t xml:space="preserve"> Presented </w:t>
      </w:r>
      <w:r w:rsidR="00A01314">
        <w:t>a</w:t>
      </w:r>
      <w:r w:rsidR="004A2698">
        <w:t xml:space="preserve"> </w:t>
      </w:r>
      <w:r w:rsidR="00A01314">
        <w:t>verbal</w:t>
      </w:r>
      <w:r w:rsidR="004A2698">
        <w:t xml:space="preserve"> report. Written report</w:t>
      </w:r>
      <w:r w:rsidR="00B961B9">
        <w:t xml:space="preserve"> posted on the website.</w:t>
      </w:r>
    </w:p>
    <w:p w14:paraId="360572EB" w14:textId="5FAA8460" w:rsidR="006E54EE" w:rsidRDefault="007303EE" w:rsidP="006E54EE">
      <w:pPr>
        <w:spacing w:before="120"/>
        <w:rPr>
          <w:color w:val="000000" w:themeColor="text1"/>
          <w:sz w:val="24"/>
        </w:rPr>
      </w:pPr>
      <w:r w:rsidRPr="008A7003">
        <w:rPr>
          <w:rStyle w:val="Strong"/>
        </w:rPr>
        <w:t>Treasurer</w:t>
      </w:r>
      <w:r w:rsidR="0028554D" w:rsidRPr="007A781E">
        <w:rPr>
          <w:b/>
          <w:i/>
        </w:rPr>
        <w:t xml:space="preserve"> </w:t>
      </w:r>
      <w:r w:rsidR="0028554D" w:rsidRPr="007A781E">
        <w:t>–</w:t>
      </w:r>
      <w:r w:rsidR="00B961B9">
        <w:t>Link Denita Harden Patton</w:t>
      </w:r>
      <w:r w:rsidR="006E54EE">
        <w:t xml:space="preserve">---Presented </w:t>
      </w:r>
      <w:r w:rsidR="00A01314">
        <w:t>a</w:t>
      </w:r>
      <w:r w:rsidR="006E54EE">
        <w:t xml:space="preserve"> </w:t>
      </w:r>
      <w:r w:rsidR="00A01314">
        <w:t>verbal</w:t>
      </w:r>
      <w:r w:rsidR="004A2698">
        <w:t xml:space="preserve"> report</w:t>
      </w:r>
      <w:r w:rsidR="006E54EE">
        <w:t xml:space="preserve">. </w:t>
      </w:r>
      <w:r w:rsidR="00275EDA">
        <w:t>The written</w:t>
      </w:r>
      <w:r w:rsidR="004A2698">
        <w:t xml:space="preserve"> report was posted on</w:t>
      </w:r>
      <w:r w:rsidR="00275EDA">
        <w:t xml:space="preserve"> the</w:t>
      </w:r>
      <w:r w:rsidR="004A2698">
        <w:t xml:space="preserve"> website.</w:t>
      </w:r>
    </w:p>
    <w:p w14:paraId="37F2DBE1" w14:textId="01BE51AC" w:rsidR="00E41104" w:rsidRDefault="00D747FD" w:rsidP="006E54EE">
      <w:pPr>
        <w:pStyle w:val="IntenseQuote"/>
        <w:spacing w:before="120" w:line="720" w:lineRule="atLeast"/>
      </w:pPr>
      <w:r>
        <w:lastRenderedPageBreak/>
        <w:t>Standing Committee Reports:</w:t>
      </w:r>
    </w:p>
    <w:p w14:paraId="1DD46CA3" w14:textId="177232F3" w:rsidR="006E54EE" w:rsidRPr="006E54EE" w:rsidRDefault="00D747FD" w:rsidP="006E54EE">
      <w:pPr>
        <w:spacing w:before="120"/>
        <w:rPr>
          <w:rStyle w:val="Strong"/>
          <w:b w:val="0"/>
          <w:bCs w:val="0"/>
          <w:color w:val="000000" w:themeColor="text1"/>
          <w:u w:val="none"/>
        </w:rPr>
      </w:pPr>
      <w:r w:rsidRPr="006E54EE">
        <w:rPr>
          <w:rStyle w:val="Strong"/>
        </w:rPr>
        <w:t>Hospitality Report</w:t>
      </w:r>
      <w:r w:rsidR="00E41104" w:rsidRPr="006E54EE">
        <w:rPr>
          <w:rStyle w:val="Strong"/>
        </w:rPr>
        <w:t xml:space="preserve"> –</w:t>
      </w:r>
      <w:r w:rsidRPr="006E54EE">
        <w:rPr>
          <w:rStyle w:val="Strong"/>
        </w:rPr>
        <w:t xml:space="preserve"> </w:t>
      </w:r>
      <w:r w:rsidR="004A2698">
        <w:rPr>
          <w:rStyle w:val="Strong"/>
          <w:b w:val="0"/>
          <w:bCs w:val="0"/>
          <w:color w:val="000000" w:themeColor="text1"/>
          <w:u w:val="none"/>
        </w:rPr>
        <w:t>No report</w:t>
      </w:r>
    </w:p>
    <w:p w14:paraId="7CB17DB1" w14:textId="4004574C" w:rsidR="009D483B" w:rsidRDefault="008E2CA6" w:rsidP="009D483B">
      <w:pPr>
        <w:spacing w:before="120"/>
        <w:rPr>
          <w:color w:val="000000" w:themeColor="text1"/>
          <w:sz w:val="24"/>
        </w:rPr>
      </w:pPr>
      <w:r w:rsidRPr="009D483B">
        <w:rPr>
          <w:rStyle w:val="Strong"/>
        </w:rPr>
        <w:t>Audit</w:t>
      </w:r>
      <w:r w:rsidRPr="00283048">
        <w:t xml:space="preserve">- Link </w:t>
      </w:r>
      <w:r w:rsidR="004A2698">
        <w:t xml:space="preserve">Pamela Jones Hadley in lieu of Link Christine Turner, gave </w:t>
      </w:r>
      <w:r w:rsidR="00A01314">
        <w:t>a verbal</w:t>
      </w:r>
      <w:r w:rsidR="004A2698">
        <w:t xml:space="preserve"> report</w:t>
      </w:r>
      <w:r w:rsidR="00635CBF">
        <w:t>.</w:t>
      </w:r>
    </w:p>
    <w:p w14:paraId="00C3F79D" w14:textId="77777777" w:rsidR="009D483B" w:rsidRDefault="002E528C" w:rsidP="009D483B">
      <w:pPr>
        <w:spacing w:before="120"/>
        <w:rPr>
          <w:color w:val="000000" w:themeColor="text1"/>
          <w:sz w:val="24"/>
        </w:rPr>
      </w:pPr>
      <w:r w:rsidRPr="009D483B">
        <w:rPr>
          <w:rStyle w:val="Strong"/>
        </w:rPr>
        <w:t>Bylaws</w:t>
      </w:r>
      <w:r w:rsidR="007A457D" w:rsidRPr="009D483B">
        <w:rPr>
          <w:rStyle w:val="Strong"/>
        </w:rPr>
        <w:t xml:space="preserve"> Committee</w:t>
      </w:r>
      <w:r w:rsidR="007A457D" w:rsidRPr="00ED3642">
        <w:t xml:space="preserve"> </w:t>
      </w:r>
      <w:r w:rsidR="00B306C0" w:rsidRPr="00ED3642">
        <w:t>–</w:t>
      </w:r>
      <w:r w:rsidR="008F6479" w:rsidRPr="00394FDE">
        <w:rPr>
          <w:highlight w:val="yellow"/>
        </w:rPr>
        <w:t xml:space="preserve"> </w:t>
      </w:r>
      <w:r w:rsidR="00531D6C">
        <w:t>No report</w:t>
      </w:r>
      <w:r w:rsidR="00040DF1">
        <w:t xml:space="preserve"> </w:t>
      </w:r>
    </w:p>
    <w:p w14:paraId="0C152755" w14:textId="2630E73A" w:rsidR="009D483B" w:rsidRDefault="008E2CA6" w:rsidP="009D483B">
      <w:pPr>
        <w:spacing w:before="120"/>
        <w:rPr>
          <w:color w:val="000000" w:themeColor="text1"/>
          <w:sz w:val="24"/>
        </w:rPr>
      </w:pPr>
      <w:r w:rsidRPr="009D483B">
        <w:rPr>
          <w:rStyle w:val="Strong"/>
        </w:rPr>
        <w:t>Ethics</w:t>
      </w:r>
      <w:proofErr w:type="gramStart"/>
      <w:r w:rsidRPr="009D483B">
        <w:rPr>
          <w:rStyle w:val="Strong"/>
        </w:rPr>
        <w:t>-</w:t>
      </w:r>
      <w:r w:rsidR="0033420A">
        <w:t>.</w:t>
      </w:r>
      <w:r w:rsidR="004A2698">
        <w:t>No</w:t>
      </w:r>
      <w:proofErr w:type="gramEnd"/>
      <w:r w:rsidR="004A2698">
        <w:t xml:space="preserve"> report.</w:t>
      </w:r>
    </w:p>
    <w:p w14:paraId="19D1866C" w14:textId="261D7C44" w:rsidR="005B76B4" w:rsidRDefault="00E41104" w:rsidP="00635CBF">
      <w:pPr>
        <w:spacing w:before="120"/>
      </w:pPr>
      <w:r w:rsidRPr="009D483B">
        <w:rPr>
          <w:rStyle w:val="Strong"/>
        </w:rPr>
        <w:t>Fundraising</w:t>
      </w:r>
      <w:r w:rsidR="008E2CA6" w:rsidRPr="009D483B">
        <w:rPr>
          <w:rStyle w:val="Strong"/>
        </w:rPr>
        <w:t>/Fund Development</w:t>
      </w:r>
      <w:r w:rsidRPr="007A781E">
        <w:t xml:space="preserve"> – </w:t>
      </w:r>
      <w:r w:rsidR="00635CBF">
        <w:t>No Report</w:t>
      </w:r>
    </w:p>
    <w:p w14:paraId="0EAF7DB9" w14:textId="6AC7C6A5" w:rsidR="00635CBF" w:rsidRDefault="00635CBF" w:rsidP="00635CBF">
      <w:pPr>
        <w:spacing w:before="120"/>
      </w:pPr>
      <w:r>
        <w:t xml:space="preserve">Grant Committee---Link Christina Abby in lieu of Link Thelma Jean Crovello reported </w:t>
      </w:r>
      <w:r w:rsidR="00C63D4A">
        <w:t>t</w:t>
      </w:r>
      <w:r>
        <w:t xml:space="preserve">hat T’wina Nobles, CEO of Black Futures Cooperative has granted a $100,000 grant to the Tacoma (WA) Links Chapter of The Links Incorporated. </w:t>
      </w:r>
      <w:r w:rsidR="00C63D4A">
        <w:t xml:space="preserve">This year </w:t>
      </w:r>
      <w:r>
        <w:t xml:space="preserve">$50,000 has been given to support </w:t>
      </w:r>
      <w:r w:rsidR="00C63D4A">
        <w:t>t</w:t>
      </w:r>
      <w:r>
        <w:t xml:space="preserve">he Arts </w:t>
      </w:r>
      <w:r w:rsidR="00C63D4A">
        <w:t xml:space="preserve">Facet and Education. </w:t>
      </w:r>
      <w:r w:rsidR="00F10C8C">
        <w:t xml:space="preserve">The grant will give $10,000 to the chapter for the next 5 years to support the </w:t>
      </w:r>
      <w:r w:rsidR="00C63D4A">
        <w:t>Chapter and its programs.</w:t>
      </w:r>
      <w:r w:rsidR="004C7AC2">
        <w:t xml:space="preserve"> The Arts Facet will be honored at the Empowerment Awards on 20 Oct.</w:t>
      </w:r>
    </w:p>
    <w:p w14:paraId="604881AF" w14:textId="4140F78C" w:rsidR="00F45156" w:rsidRDefault="004845DA" w:rsidP="00F45156">
      <w:pPr>
        <w:spacing w:before="120"/>
        <w:rPr>
          <w:color w:val="000000" w:themeColor="text1"/>
          <w:sz w:val="24"/>
        </w:rPr>
      </w:pPr>
      <w:r w:rsidRPr="009D483B">
        <w:rPr>
          <w:rStyle w:val="Strong"/>
        </w:rPr>
        <w:t>Organizational Effectiveness</w:t>
      </w:r>
      <w:r>
        <w:t xml:space="preserve"> --- </w:t>
      </w:r>
      <w:r w:rsidR="00F45156" w:rsidRPr="00F45156">
        <w:rPr>
          <w:bCs/>
        </w:rPr>
        <w:t>No</w:t>
      </w:r>
      <w:r w:rsidR="00F45156">
        <w:rPr>
          <w:b/>
        </w:rPr>
        <w:t xml:space="preserve"> </w:t>
      </w:r>
      <w:r w:rsidR="00F45156" w:rsidRPr="00F45156">
        <w:rPr>
          <w:bCs/>
        </w:rPr>
        <w:t>report</w:t>
      </w:r>
    </w:p>
    <w:p w14:paraId="173EA97E" w14:textId="3873AAF4" w:rsidR="00F45156" w:rsidRDefault="003D4E57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Scholarship Committee</w:t>
      </w:r>
      <w:r>
        <w:t xml:space="preserve"> </w:t>
      </w:r>
      <w:r w:rsidR="004C7AC2">
        <w:t xml:space="preserve">--- </w:t>
      </w:r>
      <w:r w:rsidR="004C7AC2" w:rsidRPr="00F45156">
        <w:rPr>
          <w:bCs/>
        </w:rPr>
        <w:t>No</w:t>
      </w:r>
      <w:r w:rsidR="004C7AC2">
        <w:rPr>
          <w:b/>
        </w:rPr>
        <w:t xml:space="preserve"> </w:t>
      </w:r>
      <w:r w:rsidR="004C7AC2" w:rsidRPr="00F45156">
        <w:rPr>
          <w:bCs/>
        </w:rPr>
        <w:t>report</w:t>
      </w:r>
    </w:p>
    <w:p w14:paraId="35397684" w14:textId="4DA5EAB0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 xml:space="preserve">Strategic </w:t>
      </w:r>
      <w:r w:rsidR="00275EDA" w:rsidRPr="00F45156">
        <w:rPr>
          <w:rStyle w:val="Strong"/>
        </w:rPr>
        <w:t>Planning</w:t>
      </w:r>
      <w:r w:rsidR="00275EDA">
        <w:rPr>
          <w:rStyle w:val="Strong"/>
        </w:rPr>
        <w:t xml:space="preserve"> </w:t>
      </w:r>
      <w:r w:rsidR="00275EDA" w:rsidRPr="00283048">
        <w:t>---</w:t>
      </w:r>
      <w:r w:rsidR="004C7AC2">
        <w:t xml:space="preserve"> </w:t>
      </w:r>
      <w:r w:rsidR="004C7AC2">
        <w:rPr>
          <w:bCs/>
        </w:rPr>
        <w:t>No</w:t>
      </w:r>
      <w:r w:rsidR="004C7AC2">
        <w:rPr>
          <w:b/>
        </w:rPr>
        <w:t xml:space="preserve"> </w:t>
      </w:r>
      <w:r w:rsidR="004C7AC2">
        <w:rPr>
          <w:bCs/>
        </w:rPr>
        <w:t>report</w:t>
      </w:r>
    </w:p>
    <w:p w14:paraId="59AEFE01" w14:textId="775200F1" w:rsidR="00F45156" w:rsidRPr="002D3E2F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Technology</w:t>
      </w:r>
      <w:r w:rsidRPr="00283048">
        <w:t xml:space="preserve"> </w:t>
      </w:r>
      <w:r w:rsidR="00EF5F7C">
        <w:t xml:space="preserve">Link </w:t>
      </w:r>
      <w:r w:rsidR="004C7AC2">
        <w:t>Kirsten Watts</w:t>
      </w:r>
      <w:r w:rsidR="002A606A">
        <w:t xml:space="preserve"> reported that the website is available for members to pay their Food Assessment payments online at the website</w:t>
      </w:r>
      <w:r w:rsidR="00FD3CA1">
        <w:t xml:space="preserve">. Paying online does include a small convenience fee. All items </w:t>
      </w:r>
      <w:r w:rsidR="00847559">
        <w:t xml:space="preserve">to be posted to website must be </w:t>
      </w:r>
      <w:r w:rsidR="00847559" w:rsidRPr="00847559">
        <w:rPr>
          <w:b/>
          <w:bCs/>
        </w:rPr>
        <w:t>EMAILED</w:t>
      </w:r>
      <w:r w:rsidR="00847559">
        <w:t xml:space="preserve"> to </w:t>
      </w:r>
      <w:hyperlink r:id="rId8" w:history="1">
        <w:r w:rsidR="00847559" w:rsidRPr="00D0533C">
          <w:rPr>
            <w:rStyle w:val="Hyperlink"/>
          </w:rPr>
          <w:t>TechnologyChair@tacomalinksinc.org</w:t>
        </w:r>
      </w:hyperlink>
      <w:r w:rsidR="00847559">
        <w:t xml:space="preserve">. The items must be sent </w:t>
      </w:r>
      <w:r w:rsidR="002D3E2F">
        <w:rPr>
          <w:b/>
          <w:bCs/>
        </w:rPr>
        <w:t>NOT LATER THAN</w:t>
      </w:r>
      <w:r w:rsidR="00847559">
        <w:rPr>
          <w:b/>
          <w:bCs/>
        </w:rPr>
        <w:t xml:space="preserve"> </w:t>
      </w:r>
      <w:r w:rsidR="00847559">
        <w:t xml:space="preserve">the </w:t>
      </w:r>
      <w:r w:rsidR="00847559">
        <w:rPr>
          <w:b/>
          <w:bCs/>
        </w:rPr>
        <w:t>Tuesday</w:t>
      </w:r>
      <w:r w:rsidR="002D3E2F">
        <w:rPr>
          <w:b/>
          <w:bCs/>
        </w:rPr>
        <w:t xml:space="preserve"> </w:t>
      </w:r>
      <w:r w:rsidR="002D3E2F" w:rsidRPr="002D3E2F">
        <w:t>before the monthly Chapter meeting</w:t>
      </w:r>
      <w:r w:rsidR="002D3E2F">
        <w:rPr>
          <w:b/>
          <w:bCs/>
        </w:rPr>
        <w:t xml:space="preserve">. Late </w:t>
      </w:r>
      <w:r w:rsidR="002D3E2F">
        <w:t>submissions will not be accepted.</w:t>
      </w:r>
    </w:p>
    <w:p w14:paraId="46C7C034" w14:textId="1916FF9F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Black Collective Link</w:t>
      </w:r>
      <w:r w:rsidRPr="00283048">
        <w:t xml:space="preserve"> </w:t>
      </w:r>
      <w:r w:rsidR="00EF5F7C">
        <w:t>No report.</w:t>
      </w:r>
    </w:p>
    <w:p w14:paraId="25EF9F3C" w14:textId="65D45C1D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Program Report</w:t>
      </w:r>
      <w:r w:rsidRPr="00283048">
        <w:t xml:space="preserve"> </w:t>
      </w:r>
      <w:r w:rsidR="002D3E2F">
        <w:t xml:space="preserve">Link </w:t>
      </w:r>
      <w:proofErr w:type="spellStart"/>
      <w:r w:rsidR="002D3E2F">
        <w:t>Alyce</w:t>
      </w:r>
      <w:proofErr w:type="spellEnd"/>
      <w:r w:rsidR="002D3E2F">
        <w:t xml:space="preserve"> McNeil</w:t>
      </w:r>
      <w:r w:rsidR="00114692">
        <w:t xml:space="preserve"> reminding facets the Program Report period is 1 </w:t>
      </w:r>
      <w:proofErr w:type="gramStart"/>
      <w:r w:rsidR="00114692">
        <w:t>May  to</w:t>
      </w:r>
      <w:proofErr w:type="gramEnd"/>
      <w:r w:rsidR="00114692">
        <w:t xml:space="preserve"> 30 April.  Reports are due to National on </w:t>
      </w:r>
      <w:r w:rsidR="009A01FE">
        <w:t>1 Feb 2024</w:t>
      </w:r>
      <w:r w:rsidR="009A01FE">
        <w:t xml:space="preserve"> </w:t>
      </w:r>
      <w:r w:rsidR="00114692">
        <w:t>but due to</w:t>
      </w:r>
      <w:r w:rsidR="009A01FE">
        <w:t xml:space="preserve"> </w:t>
      </w:r>
      <w:r w:rsidR="00114692">
        <w:t xml:space="preserve">Link </w:t>
      </w:r>
      <w:proofErr w:type="spellStart"/>
      <w:r w:rsidR="00114692">
        <w:t>Alyce</w:t>
      </w:r>
      <w:proofErr w:type="spellEnd"/>
      <w:r w:rsidR="009A01FE">
        <w:t xml:space="preserve"> on </w:t>
      </w:r>
      <w:r w:rsidR="009A01FE" w:rsidRPr="009A01FE">
        <w:rPr>
          <w:b/>
          <w:bCs/>
        </w:rPr>
        <w:t>30 Jan</w:t>
      </w:r>
      <w:r w:rsidR="009A01FE">
        <w:t xml:space="preserve"> 2024</w:t>
      </w:r>
      <w:r w:rsidR="00114692">
        <w:t xml:space="preserve">. </w:t>
      </w:r>
      <w:r w:rsidR="009A01FE">
        <w:t>The umbrella t</w:t>
      </w:r>
      <w:r w:rsidR="00114692">
        <w:t xml:space="preserve">heme is “Linking the Community to s Brighter </w:t>
      </w:r>
      <w:proofErr w:type="gramStart"/>
      <w:r w:rsidR="00114692">
        <w:t>Future</w:t>
      </w:r>
      <w:proofErr w:type="gramEnd"/>
      <w:r w:rsidR="00114692">
        <w:t>”</w:t>
      </w:r>
    </w:p>
    <w:p w14:paraId="2DADA687" w14:textId="15D698E4" w:rsidR="00F45156" w:rsidRDefault="008E2CA6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Arts Links</w:t>
      </w:r>
      <w:r w:rsidRPr="00283048">
        <w:t xml:space="preserve"> </w:t>
      </w:r>
      <w:r w:rsidR="00EF5F7C">
        <w:t xml:space="preserve">Link </w:t>
      </w:r>
      <w:r w:rsidRPr="00283048">
        <w:t>Christina Abby</w:t>
      </w:r>
      <w:r w:rsidR="009A01FE">
        <w:t xml:space="preserve">. </w:t>
      </w:r>
      <w:r w:rsidR="00EF5F7C">
        <w:t xml:space="preserve"> </w:t>
      </w:r>
      <w:r w:rsidR="009A01FE">
        <w:t>(See the Grants Committee Report)</w:t>
      </w:r>
      <w:r w:rsidR="00EF5F7C">
        <w:t>.</w:t>
      </w:r>
    </w:p>
    <w:p w14:paraId="5AE8959C" w14:textId="77777777" w:rsidR="007629AC" w:rsidRDefault="008E2CA6" w:rsidP="00F45156">
      <w:pPr>
        <w:spacing w:before="120"/>
      </w:pPr>
      <w:r w:rsidRPr="00F45156">
        <w:rPr>
          <w:rStyle w:val="Strong"/>
        </w:rPr>
        <w:t>HHS</w:t>
      </w:r>
      <w:r w:rsidRPr="00283048">
        <w:t xml:space="preserve"> Link </w:t>
      </w:r>
      <w:r w:rsidR="009A01FE">
        <w:t>Angela Walker</w:t>
      </w:r>
      <w:r w:rsidR="00EF5F7C">
        <w:t>.</w:t>
      </w:r>
      <w:r w:rsidR="009A01FE">
        <w:t xml:space="preserve"> </w:t>
      </w:r>
    </w:p>
    <w:p w14:paraId="2A4803B1" w14:textId="7CDA39CE" w:rsidR="00F45156" w:rsidRDefault="009A01FE" w:rsidP="00F45156">
      <w:pPr>
        <w:spacing w:before="120"/>
      </w:pPr>
      <w:r>
        <w:t xml:space="preserve">17 Oct is </w:t>
      </w:r>
      <w:proofErr w:type="gramStart"/>
      <w:r>
        <w:t>next</w:t>
      </w:r>
      <w:proofErr w:type="gramEnd"/>
      <w:r>
        <w:t xml:space="preserve"> </w:t>
      </w:r>
      <w:r w:rsidR="007629AC">
        <w:t>Bethlehem Shelter Presentation. These presentations are the 3</w:t>
      </w:r>
      <w:r w:rsidR="007629AC" w:rsidRPr="007629AC">
        <w:rPr>
          <w:vertAlign w:val="superscript"/>
        </w:rPr>
        <w:t>rd</w:t>
      </w:r>
      <w:r w:rsidR="007629AC">
        <w:t xml:space="preserve"> Tuesdays of the month from Noon to 2 pm. </w:t>
      </w:r>
    </w:p>
    <w:p w14:paraId="1CF8DA6F" w14:textId="01F8DB77" w:rsidR="007629AC" w:rsidRDefault="007629AC" w:rsidP="00F45156">
      <w:pPr>
        <w:spacing w:before="120"/>
      </w:pPr>
      <w:r>
        <w:t>30 Sep is Annual Healthy Walkathon from 9am to 5pm</w:t>
      </w:r>
    </w:p>
    <w:p w14:paraId="27B075DF" w14:textId="1606D31C" w:rsidR="007629AC" w:rsidRDefault="007629AC" w:rsidP="00F45156">
      <w:pPr>
        <w:spacing w:before="120"/>
      </w:pPr>
      <w:r>
        <w:t>6 Jan 24 Community Health Fair at Star Center</w:t>
      </w:r>
    </w:p>
    <w:p w14:paraId="5870E988" w14:textId="08581361" w:rsidR="00A31A8C" w:rsidRDefault="00A31A8C" w:rsidP="00F45156">
      <w:pPr>
        <w:spacing w:before="120"/>
        <w:rPr>
          <w:color w:val="000000" w:themeColor="text1"/>
          <w:sz w:val="24"/>
        </w:rPr>
      </w:pPr>
      <w:r>
        <w:t>Link Angela moved</w:t>
      </w:r>
      <w:r w:rsidR="00877CE1">
        <w:t xml:space="preserve"> to</w:t>
      </w:r>
      <w:r>
        <w:t xml:space="preserve"> sign a contract with Star Center for Community Health Fair for 6 Jan 2024. Motion carried.</w:t>
      </w:r>
    </w:p>
    <w:p w14:paraId="0FA7E956" w14:textId="0F3D7179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 xml:space="preserve">National Trends &amp; Services </w:t>
      </w:r>
      <w:r w:rsidRPr="00283048">
        <w:t xml:space="preserve">Link </w:t>
      </w:r>
      <w:r w:rsidR="00EF5F7C">
        <w:t xml:space="preserve">Gina Hatcher. </w:t>
      </w:r>
      <w:r w:rsidR="00A31A8C">
        <w:t>NTS will continue to support the homeless at the Tacoma Rescue Mission and Bethlehem Baptist Church</w:t>
      </w:r>
      <w:r w:rsidR="00EF5F7C">
        <w:t>.</w:t>
      </w:r>
      <w:r w:rsidR="00A31A8C">
        <w:t xml:space="preserve"> NTS will support the umbrella program by having financial forums, speakers and workshops for children, </w:t>
      </w:r>
      <w:proofErr w:type="gramStart"/>
      <w:r w:rsidR="00A31A8C">
        <w:t>adults</w:t>
      </w:r>
      <w:proofErr w:type="gramEnd"/>
      <w:r w:rsidR="00A31A8C">
        <w:t xml:space="preserve"> and families, and </w:t>
      </w:r>
      <w:r w:rsidR="000864B0">
        <w:t>will also include more support for homeless veterans.</w:t>
      </w:r>
    </w:p>
    <w:p w14:paraId="660B44A5" w14:textId="6E46F24E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International Trends &amp; Services</w:t>
      </w:r>
      <w:r w:rsidRPr="00283048">
        <w:t xml:space="preserve"> </w:t>
      </w:r>
      <w:r w:rsidR="000864B0">
        <w:t xml:space="preserve">Link Barbara Lane presented </w:t>
      </w:r>
      <w:r w:rsidR="00A01314">
        <w:t>a verbal</w:t>
      </w:r>
      <w:r w:rsidR="000864B0">
        <w:t xml:space="preserve"> </w:t>
      </w:r>
      <w:proofErr w:type="gramStart"/>
      <w:r w:rsidR="000864B0">
        <w:t>report</w:t>
      </w:r>
      <w:proofErr w:type="gramEnd"/>
      <w:r w:rsidR="00A745FA">
        <w:t xml:space="preserve"> </w:t>
      </w:r>
    </w:p>
    <w:p w14:paraId="15A42A81" w14:textId="79DB268D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Services to Youth</w:t>
      </w:r>
      <w:r w:rsidRPr="00283048">
        <w:t xml:space="preserve"> Link Tracy Flood Harris</w:t>
      </w:r>
      <w:r w:rsidR="000864B0">
        <w:t xml:space="preserve"> reported on their </w:t>
      </w:r>
      <w:r w:rsidR="00A745FA">
        <w:t>upcoming workshop</w:t>
      </w:r>
      <w:r w:rsidR="000864B0">
        <w:t xml:space="preserve"> for middle school aged youths being introduced to the justice system with positive access. </w:t>
      </w:r>
      <w:r w:rsidR="00A745FA">
        <w:t>Their program is 14 Oct 9am – 4pm</w:t>
      </w:r>
    </w:p>
    <w:p w14:paraId="6D480CE2" w14:textId="65DF20EF" w:rsidR="00F45156" w:rsidRDefault="00283048" w:rsidP="00F45156">
      <w:pPr>
        <w:spacing w:before="120"/>
        <w:rPr>
          <w:color w:val="000000" w:themeColor="text1"/>
          <w:sz w:val="24"/>
        </w:rPr>
      </w:pPr>
      <w:r w:rsidRPr="00F45156">
        <w:rPr>
          <w:rStyle w:val="Strong"/>
        </w:rPr>
        <w:t>Legislative Issues &amp; Public Affairs</w:t>
      </w:r>
      <w:r w:rsidRPr="00283048">
        <w:tab/>
      </w:r>
      <w:r w:rsidR="00E843F4">
        <w:t>No report.</w:t>
      </w:r>
    </w:p>
    <w:p w14:paraId="2D50D7B7" w14:textId="20CCFB6F" w:rsidR="00F45156" w:rsidRDefault="00283048" w:rsidP="00F45156">
      <w:pPr>
        <w:spacing w:before="120"/>
        <w:rPr>
          <w:rStyle w:val="Strong"/>
          <w:b w:val="0"/>
          <w:bCs w:val="0"/>
          <w:color w:val="000000" w:themeColor="text1"/>
          <w:u w:val="none"/>
        </w:rPr>
      </w:pPr>
      <w:r w:rsidRPr="00F45156">
        <w:rPr>
          <w:rStyle w:val="Strong"/>
        </w:rPr>
        <w:t>Unfinished Business</w:t>
      </w:r>
      <w:r w:rsidR="00A745FA" w:rsidRPr="00A745FA">
        <w:rPr>
          <w:rStyle w:val="Strong"/>
          <w:b w:val="0"/>
          <w:bCs w:val="0"/>
          <w:u w:val="none"/>
        </w:rPr>
        <w:t>---</w:t>
      </w:r>
      <w:r w:rsidR="00A745FA" w:rsidRPr="00A745FA">
        <w:rPr>
          <w:rStyle w:val="Strong"/>
          <w:b w:val="0"/>
          <w:bCs w:val="0"/>
          <w:color w:val="000000" w:themeColor="text1"/>
          <w:u w:val="none"/>
        </w:rPr>
        <w:t>Madam President</w:t>
      </w:r>
      <w:r w:rsidR="00372EB6">
        <w:rPr>
          <w:rStyle w:val="Strong"/>
          <w:b w:val="0"/>
          <w:bCs w:val="0"/>
          <w:color w:val="000000" w:themeColor="text1"/>
          <w:u w:val="none"/>
        </w:rPr>
        <w:t xml:space="preserve"> opens discussion about the chapter still needs a Spring Fling equivalent fundraiser. Link Tracy moved that the chapter have a Spring Fling equivalent fundraiser. Motion passed.</w:t>
      </w:r>
    </w:p>
    <w:p w14:paraId="6A4C9363" w14:textId="1AB32D02" w:rsidR="00F45156" w:rsidRPr="00372EB6" w:rsidRDefault="00283048" w:rsidP="00F45156">
      <w:pPr>
        <w:spacing w:before="120"/>
        <w:rPr>
          <w:b/>
          <w:bCs/>
          <w:color w:val="000000" w:themeColor="text1"/>
          <w:sz w:val="24"/>
        </w:rPr>
      </w:pPr>
      <w:r w:rsidRPr="00F45156">
        <w:rPr>
          <w:rStyle w:val="Strong"/>
        </w:rPr>
        <w:t>New Business</w:t>
      </w:r>
      <w:r w:rsidR="00372EB6">
        <w:rPr>
          <w:rStyle w:val="Strong"/>
        </w:rPr>
        <w:t>—</w:t>
      </w:r>
      <w:r w:rsidR="00372EB6" w:rsidRPr="00372EB6">
        <w:rPr>
          <w:rStyle w:val="Strong"/>
          <w:b w:val="0"/>
          <w:bCs w:val="0"/>
          <w:color w:val="000000" w:themeColor="text1"/>
          <w:u w:val="none"/>
        </w:rPr>
        <w:t>Links Kirsten and Stephanie</w:t>
      </w:r>
      <w:r w:rsidR="00372EB6">
        <w:rPr>
          <w:rStyle w:val="Strong"/>
          <w:b w:val="0"/>
          <w:bCs w:val="0"/>
          <w:color w:val="000000" w:themeColor="text1"/>
          <w:u w:val="none"/>
        </w:rPr>
        <w:t xml:space="preserve"> brought up the need for better and more professional head shots or a group photo of chapter members on the new website. The </w:t>
      </w:r>
      <w:r w:rsidR="005252F6">
        <w:rPr>
          <w:rStyle w:val="Strong"/>
          <w:b w:val="0"/>
          <w:bCs w:val="0"/>
          <w:color w:val="000000" w:themeColor="text1"/>
          <w:u w:val="none"/>
        </w:rPr>
        <w:t xml:space="preserve">cost to do this is expensive, typically~$1,500. A date is needed for </w:t>
      </w:r>
      <w:proofErr w:type="gramStart"/>
      <w:r w:rsidR="005252F6">
        <w:rPr>
          <w:rStyle w:val="Strong"/>
          <w:b w:val="0"/>
          <w:bCs w:val="0"/>
          <w:color w:val="000000" w:themeColor="text1"/>
          <w:u w:val="none"/>
        </w:rPr>
        <w:t>photos</w:t>
      </w:r>
      <w:proofErr w:type="gramEnd"/>
      <w:r w:rsidR="005252F6">
        <w:rPr>
          <w:rStyle w:val="Strong"/>
          <w:b w:val="0"/>
          <w:bCs w:val="0"/>
          <w:color w:val="000000" w:themeColor="text1"/>
          <w:u w:val="none"/>
        </w:rPr>
        <w:t xml:space="preserve">. Suggested cost between $0-1,000 for photos. Madam President moved that the chapter obtain a proposal </w:t>
      </w:r>
      <w:r w:rsidR="00877CE1">
        <w:rPr>
          <w:rStyle w:val="Strong"/>
          <w:b w:val="0"/>
          <w:bCs w:val="0"/>
          <w:color w:val="000000" w:themeColor="text1"/>
          <w:u w:val="none"/>
        </w:rPr>
        <w:t xml:space="preserve">for </w:t>
      </w:r>
      <w:r w:rsidR="005252F6">
        <w:rPr>
          <w:rStyle w:val="Strong"/>
          <w:b w:val="0"/>
          <w:bCs w:val="0"/>
          <w:color w:val="000000" w:themeColor="text1"/>
          <w:u w:val="none"/>
        </w:rPr>
        <w:t>professional</w:t>
      </w:r>
      <w:r w:rsidR="00877CE1">
        <w:rPr>
          <w:rStyle w:val="Strong"/>
          <w:b w:val="0"/>
          <w:bCs w:val="0"/>
          <w:color w:val="000000" w:themeColor="text1"/>
          <w:u w:val="none"/>
        </w:rPr>
        <w:t xml:space="preserve"> photos or headshots by next chapter meeting to be voted on at the Oct meeting. Motion passed.</w:t>
      </w:r>
    </w:p>
    <w:p w14:paraId="7DD96518" w14:textId="77777777" w:rsidR="00877CE1" w:rsidRDefault="00283048" w:rsidP="00F45156">
      <w:pPr>
        <w:spacing w:before="120"/>
        <w:rPr>
          <w:rStyle w:val="Strong"/>
        </w:rPr>
      </w:pPr>
      <w:r w:rsidRPr="00F45156">
        <w:rPr>
          <w:rStyle w:val="Strong"/>
        </w:rPr>
        <w:t>Announcements</w:t>
      </w:r>
    </w:p>
    <w:p w14:paraId="291D5978" w14:textId="27D32AC3" w:rsidR="00E843F4" w:rsidRPr="00E843F4" w:rsidRDefault="00E843F4" w:rsidP="00F45156">
      <w:pPr>
        <w:spacing w:before="120"/>
        <w:rPr>
          <w:color w:val="000000" w:themeColor="text1"/>
          <w:sz w:val="24"/>
        </w:rPr>
      </w:pPr>
    </w:p>
    <w:p w14:paraId="410A50B2" w14:textId="331379BF" w:rsidR="00E843F4" w:rsidRDefault="00E843F4" w:rsidP="00E843F4">
      <w:pPr>
        <w:spacing w:before="120"/>
        <w:rPr>
          <w:b/>
          <w:bCs/>
          <w:sz w:val="24"/>
          <w:u w:val="single"/>
        </w:rPr>
      </w:pPr>
      <w:r w:rsidRPr="00E843F4">
        <w:rPr>
          <w:b/>
          <w:bCs/>
          <w:color w:val="00B050"/>
          <w:sz w:val="24"/>
          <w:u w:val="single"/>
        </w:rPr>
        <w:t>Meeting adjourned</w:t>
      </w:r>
      <w:r w:rsidRPr="00275EDA">
        <w:rPr>
          <w:b/>
          <w:bCs/>
          <w:color w:val="00B050"/>
          <w:sz w:val="24"/>
        </w:rPr>
        <w:t xml:space="preserve">: </w:t>
      </w:r>
      <w:r w:rsidRPr="00275EDA">
        <w:rPr>
          <w:b/>
          <w:bCs/>
          <w:sz w:val="24"/>
        </w:rPr>
        <w:t>1</w:t>
      </w:r>
      <w:r w:rsidR="00877CE1" w:rsidRPr="00275EDA">
        <w:rPr>
          <w:b/>
          <w:bCs/>
          <w:sz w:val="24"/>
        </w:rPr>
        <w:t>2</w:t>
      </w:r>
      <w:r w:rsidRPr="00275EDA">
        <w:rPr>
          <w:b/>
          <w:bCs/>
          <w:sz w:val="24"/>
        </w:rPr>
        <w:t>:</w:t>
      </w:r>
      <w:r w:rsidR="00877CE1" w:rsidRPr="00275EDA">
        <w:rPr>
          <w:b/>
          <w:bCs/>
          <w:sz w:val="24"/>
        </w:rPr>
        <w:t xml:space="preserve">27 </w:t>
      </w:r>
      <w:r w:rsidRPr="00275EDA">
        <w:rPr>
          <w:b/>
          <w:bCs/>
          <w:sz w:val="24"/>
        </w:rPr>
        <w:t>pm</w:t>
      </w:r>
    </w:p>
    <w:p w14:paraId="6100CCA8" w14:textId="77777777" w:rsidR="00877CE1" w:rsidRPr="00E843F4" w:rsidRDefault="00877CE1" w:rsidP="00E843F4">
      <w:pPr>
        <w:spacing w:before="120"/>
        <w:rPr>
          <w:b/>
          <w:bCs/>
          <w:color w:val="00B050"/>
          <w:sz w:val="24"/>
          <w:u w:val="single"/>
        </w:rPr>
      </w:pPr>
    </w:p>
    <w:p w14:paraId="669CE1AD" w14:textId="77777777" w:rsidR="00F45156" w:rsidRPr="00B70ACB" w:rsidRDefault="00C24BC0" w:rsidP="00F45156">
      <w:pPr>
        <w:spacing w:before="120"/>
        <w:rPr>
          <w:b/>
          <w:bCs/>
          <w:color w:val="000000" w:themeColor="text1"/>
          <w:sz w:val="24"/>
          <w:szCs w:val="24"/>
        </w:rPr>
      </w:pPr>
      <w:r w:rsidRPr="00B70ACB">
        <w:rPr>
          <w:b/>
          <w:bCs/>
          <w:sz w:val="24"/>
          <w:szCs w:val="24"/>
        </w:rPr>
        <w:t>Gina Youngblood Hatcher</w:t>
      </w:r>
    </w:p>
    <w:p w14:paraId="2A554269" w14:textId="77777777" w:rsidR="00F45156" w:rsidRPr="00B70ACB" w:rsidRDefault="00C24BC0" w:rsidP="00F45156">
      <w:pPr>
        <w:spacing w:before="120"/>
        <w:rPr>
          <w:b/>
          <w:bCs/>
          <w:i/>
          <w:iCs/>
          <w:color w:val="000000" w:themeColor="text1"/>
          <w:sz w:val="24"/>
        </w:rPr>
      </w:pPr>
      <w:r w:rsidRPr="00B70ACB">
        <w:rPr>
          <w:b/>
          <w:bCs/>
          <w:i/>
          <w:iCs/>
          <w:color w:val="00B050"/>
        </w:rPr>
        <w:t xml:space="preserve">Recording Secretary </w:t>
      </w:r>
      <w:r w:rsidRPr="00B70ACB">
        <w:rPr>
          <w:b/>
          <w:bCs/>
          <w:i/>
          <w:iCs/>
        </w:rPr>
        <w:tab/>
      </w:r>
    </w:p>
    <w:p w14:paraId="5D464359" w14:textId="77777777" w:rsidR="00F45156" w:rsidRDefault="00F45156" w:rsidP="00F45156">
      <w:pPr>
        <w:spacing w:before="120"/>
        <w:rPr>
          <w:color w:val="000000" w:themeColor="text1"/>
          <w:sz w:val="24"/>
        </w:rPr>
      </w:pPr>
    </w:p>
    <w:p w14:paraId="53B8E25B" w14:textId="116E2220" w:rsidR="00F45156" w:rsidRDefault="00B50806" w:rsidP="00F45156">
      <w:pPr>
        <w:spacing w:before="120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5168" behindDoc="0" locked="0" layoutInCell="1" allowOverlap="1" wp14:anchorId="462AE03E" wp14:editId="7BCC7001">
                <wp:simplePos x="0" y="0"/>
                <wp:positionH relativeFrom="page">
                  <wp:posOffset>729615</wp:posOffset>
                </wp:positionH>
                <wp:positionV relativeFrom="paragraph">
                  <wp:posOffset>200659</wp:posOffset>
                </wp:positionV>
                <wp:extent cx="2438400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0A1CB6" id="Straight Connector 1" o:spid="_x0000_s1026" style="position:absolute;z-index:25165516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7.45pt,15.8pt" to="249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P3sAEAAEgDAAAOAAAAZHJzL2Uyb0RvYy54bWysU8Fu2zAMvQ/YPwi6L3ayIui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  <w:r w:rsidR="00C24BC0">
        <w:t>Date of</w:t>
      </w:r>
      <w:r w:rsidR="00C24BC0">
        <w:rPr>
          <w:spacing w:val="-1"/>
        </w:rPr>
        <w:t xml:space="preserve"> </w:t>
      </w:r>
      <w:r w:rsidR="00C24BC0">
        <w:t>approval</w:t>
      </w:r>
    </w:p>
    <w:sectPr w:rsidR="00F45156" w:rsidSect="00B70ACB">
      <w:headerReference w:type="default" r:id="rId9"/>
      <w:footerReference w:type="default" r:id="rId10"/>
      <w:headerReference w:type="first" r:id="rId11"/>
      <w:type w:val="continuous"/>
      <w:pgSz w:w="12240" w:h="15840"/>
      <w:pgMar w:top="360" w:right="1080" w:bottom="360" w:left="108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78CC" w14:textId="77777777" w:rsidR="008F1414" w:rsidRDefault="008F1414" w:rsidP="00FF6693">
      <w:r>
        <w:separator/>
      </w:r>
    </w:p>
  </w:endnote>
  <w:endnote w:type="continuationSeparator" w:id="0">
    <w:p w14:paraId="127F1E05" w14:textId="77777777" w:rsidR="008F1414" w:rsidRDefault="008F1414" w:rsidP="00FF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3BD9" w14:textId="4E462595" w:rsidR="00EB593F" w:rsidRDefault="00FF6693" w:rsidP="00805AE4">
    <w:pPr>
      <w:pStyle w:val="Footer"/>
      <w:tabs>
        <w:tab w:val="right" w:pos="9000"/>
      </w:tabs>
      <w:jc w:val="right"/>
      <w:rPr>
        <w:bCs/>
        <w:i/>
        <w:iCs/>
        <w:sz w:val="18"/>
        <w:szCs w:val="20"/>
      </w:rPr>
    </w:pP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0252" w14:textId="77777777" w:rsidR="008F1414" w:rsidRDefault="008F1414" w:rsidP="00FF6693">
      <w:r>
        <w:separator/>
      </w:r>
    </w:p>
  </w:footnote>
  <w:footnote w:type="continuationSeparator" w:id="0">
    <w:p w14:paraId="6BDCB655" w14:textId="77777777" w:rsidR="008F1414" w:rsidRDefault="008F1414" w:rsidP="00FF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2AAB" w14:textId="16F318E4" w:rsidR="00EB593F" w:rsidRPr="00EB593F" w:rsidRDefault="00EB593F" w:rsidP="00EB593F">
    <w:pPr>
      <w:pStyle w:val="Footer"/>
      <w:tabs>
        <w:tab w:val="left" w:pos="5700"/>
        <w:tab w:val="right" w:pos="10080"/>
      </w:tabs>
      <w:jc w:val="right"/>
      <w:rPr>
        <w:i/>
        <w:sz w:val="18"/>
      </w:rPr>
    </w:pPr>
    <w:r w:rsidRPr="00EB593F">
      <w:rPr>
        <w:i/>
        <w:sz w:val="18"/>
      </w:rPr>
      <w:t xml:space="preserve">Page </w:t>
    </w:r>
    <w:r w:rsidRPr="00EB593F">
      <w:rPr>
        <w:bCs/>
        <w:i/>
        <w:sz w:val="18"/>
      </w:rPr>
      <w:fldChar w:fldCharType="begin"/>
    </w:r>
    <w:r w:rsidRPr="00EB593F">
      <w:rPr>
        <w:bCs/>
        <w:i/>
        <w:sz w:val="18"/>
      </w:rPr>
      <w:instrText xml:space="preserve"> PAGE  \* Arabic  \* MERGEFORMAT </w:instrText>
    </w:r>
    <w:r w:rsidRPr="00EB593F">
      <w:rPr>
        <w:bCs/>
        <w:i/>
        <w:sz w:val="18"/>
      </w:rPr>
      <w:fldChar w:fldCharType="separate"/>
    </w:r>
    <w:r>
      <w:rPr>
        <w:bCs/>
        <w:i/>
        <w:sz w:val="18"/>
      </w:rPr>
      <w:t>1</w:t>
    </w:r>
    <w:r w:rsidRPr="00EB593F">
      <w:rPr>
        <w:bCs/>
        <w:i/>
        <w:sz w:val="18"/>
      </w:rPr>
      <w:fldChar w:fldCharType="end"/>
    </w:r>
    <w:r w:rsidRPr="00EB593F">
      <w:rPr>
        <w:i/>
        <w:sz w:val="18"/>
      </w:rPr>
      <w:t xml:space="preserve"> of </w:t>
    </w:r>
    <w:r w:rsidRPr="00EB593F">
      <w:rPr>
        <w:bCs/>
        <w:i/>
        <w:sz w:val="18"/>
      </w:rPr>
      <w:fldChar w:fldCharType="begin"/>
    </w:r>
    <w:r w:rsidRPr="00EB593F">
      <w:rPr>
        <w:bCs/>
        <w:i/>
        <w:sz w:val="18"/>
      </w:rPr>
      <w:instrText xml:space="preserve"> NUMPAGES  \* Arabic  \* MERGEFORMAT </w:instrText>
    </w:r>
    <w:r w:rsidRPr="00EB593F">
      <w:rPr>
        <w:bCs/>
        <w:i/>
        <w:sz w:val="18"/>
      </w:rPr>
      <w:fldChar w:fldCharType="separate"/>
    </w:r>
    <w:r>
      <w:rPr>
        <w:bCs/>
        <w:i/>
        <w:sz w:val="18"/>
      </w:rPr>
      <w:t>3</w:t>
    </w:r>
    <w:r w:rsidRPr="00EB593F">
      <w:rPr>
        <w:bCs/>
        <w:i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8681" w14:textId="62DDD7F1" w:rsidR="00EB593F" w:rsidRDefault="00C507E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60AA2A" wp14:editId="6B428874">
          <wp:simplePos x="0" y="0"/>
          <wp:positionH relativeFrom="column">
            <wp:posOffset>0</wp:posOffset>
          </wp:positionH>
          <wp:positionV relativeFrom="paragraph">
            <wp:posOffset>277091</wp:posOffset>
          </wp:positionV>
          <wp:extent cx="1493520" cy="76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35D0"/>
    <w:multiLevelType w:val="hybridMultilevel"/>
    <w:tmpl w:val="35F6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261E41"/>
    <w:multiLevelType w:val="hybridMultilevel"/>
    <w:tmpl w:val="F7483C7E"/>
    <w:lvl w:ilvl="0" w:tplc="62061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7314"/>
    <w:multiLevelType w:val="hybridMultilevel"/>
    <w:tmpl w:val="45484EF2"/>
    <w:lvl w:ilvl="0" w:tplc="EF24B7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85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6A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E1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E7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CF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1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01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898937">
    <w:abstractNumId w:val="1"/>
  </w:num>
  <w:num w:numId="2" w16cid:durableId="283391054">
    <w:abstractNumId w:val="0"/>
  </w:num>
  <w:num w:numId="3" w16cid:durableId="26727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S0MDM2Mjc2Nzc1MTVV0lEKTi0uzszPAykwqwUAx8pxfSwAAAA="/>
  </w:docVars>
  <w:rsids>
    <w:rsidRoot w:val="00E61E49"/>
    <w:rsid w:val="000005D1"/>
    <w:rsid w:val="00012993"/>
    <w:rsid w:val="00024028"/>
    <w:rsid w:val="00040DF1"/>
    <w:rsid w:val="000551D1"/>
    <w:rsid w:val="00055DE5"/>
    <w:rsid w:val="00064CDE"/>
    <w:rsid w:val="00080538"/>
    <w:rsid w:val="000864B0"/>
    <w:rsid w:val="00094E2F"/>
    <w:rsid w:val="00095CDA"/>
    <w:rsid w:val="00097AF1"/>
    <w:rsid w:val="000C0FD6"/>
    <w:rsid w:val="000D7111"/>
    <w:rsid w:val="000E5743"/>
    <w:rsid w:val="001002D5"/>
    <w:rsid w:val="00114692"/>
    <w:rsid w:val="0013114A"/>
    <w:rsid w:val="00165F22"/>
    <w:rsid w:val="00171DA3"/>
    <w:rsid w:val="00171DAA"/>
    <w:rsid w:val="0018384B"/>
    <w:rsid w:val="00185E14"/>
    <w:rsid w:val="001863CB"/>
    <w:rsid w:val="00191926"/>
    <w:rsid w:val="001926EC"/>
    <w:rsid w:val="001A2298"/>
    <w:rsid w:val="001A229B"/>
    <w:rsid w:val="001D178B"/>
    <w:rsid w:val="00210944"/>
    <w:rsid w:val="00225F25"/>
    <w:rsid w:val="00230972"/>
    <w:rsid w:val="00246EE2"/>
    <w:rsid w:val="00250190"/>
    <w:rsid w:val="00266546"/>
    <w:rsid w:val="00275539"/>
    <w:rsid w:val="00275EDA"/>
    <w:rsid w:val="00283048"/>
    <w:rsid w:val="0028554D"/>
    <w:rsid w:val="002A4BCE"/>
    <w:rsid w:val="002A606A"/>
    <w:rsid w:val="002C2286"/>
    <w:rsid w:val="002C5E38"/>
    <w:rsid w:val="002D3E2F"/>
    <w:rsid w:val="002E528C"/>
    <w:rsid w:val="0030227D"/>
    <w:rsid w:val="00303433"/>
    <w:rsid w:val="003053E7"/>
    <w:rsid w:val="003142FF"/>
    <w:rsid w:val="00323C95"/>
    <w:rsid w:val="0033420A"/>
    <w:rsid w:val="00335A27"/>
    <w:rsid w:val="00335EA5"/>
    <w:rsid w:val="00343160"/>
    <w:rsid w:val="00363513"/>
    <w:rsid w:val="0036686E"/>
    <w:rsid w:val="00372EB6"/>
    <w:rsid w:val="00394FDE"/>
    <w:rsid w:val="003964D4"/>
    <w:rsid w:val="003A0550"/>
    <w:rsid w:val="003A730E"/>
    <w:rsid w:val="003B2D3E"/>
    <w:rsid w:val="003D25E8"/>
    <w:rsid w:val="003D4E57"/>
    <w:rsid w:val="003D5952"/>
    <w:rsid w:val="003E02D0"/>
    <w:rsid w:val="003E1C1F"/>
    <w:rsid w:val="003E6CF0"/>
    <w:rsid w:val="003F6513"/>
    <w:rsid w:val="00403247"/>
    <w:rsid w:val="00412710"/>
    <w:rsid w:val="00432E4A"/>
    <w:rsid w:val="004550B8"/>
    <w:rsid w:val="00457DB3"/>
    <w:rsid w:val="004625F4"/>
    <w:rsid w:val="00473E23"/>
    <w:rsid w:val="00477DC4"/>
    <w:rsid w:val="004845DA"/>
    <w:rsid w:val="004962BC"/>
    <w:rsid w:val="004A16BA"/>
    <w:rsid w:val="004A2698"/>
    <w:rsid w:val="004A2EA7"/>
    <w:rsid w:val="004B6A0B"/>
    <w:rsid w:val="004C73C7"/>
    <w:rsid w:val="004C7AC2"/>
    <w:rsid w:val="004D3988"/>
    <w:rsid w:val="004E4D72"/>
    <w:rsid w:val="004E788B"/>
    <w:rsid w:val="005050A3"/>
    <w:rsid w:val="00506A7E"/>
    <w:rsid w:val="005252F6"/>
    <w:rsid w:val="00530525"/>
    <w:rsid w:val="00531D6C"/>
    <w:rsid w:val="00573884"/>
    <w:rsid w:val="00573CE9"/>
    <w:rsid w:val="00581F6E"/>
    <w:rsid w:val="0059266F"/>
    <w:rsid w:val="005B5616"/>
    <w:rsid w:val="005B76B4"/>
    <w:rsid w:val="005C7E24"/>
    <w:rsid w:val="005D571E"/>
    <w:rsid w:val="005D6A07"/>
    <w:rsid w:val="00615843"/>
    <w:rsid w:val="006308ED"/>
    <w:rsid w:val="0063274F"/>
    <w:rsid w:val="00635CBF"/>
    <w:rsid w:val="006423AC"/>
    <w:rsid w:val="0064410C"/>
    <w:rsid w:val="0064507C"/>
    <w:rsid w:val="006470BA"/>
    <w:rsid w:val="00650B0B"/>
    <w:rsid w:val="0065280E"/>
    <w:rsid w:val="006532B7"/>
    <w:rsid w:val="00666AB3"/>
    <w:rsid w:val="006704C4"/>
    <w:rsid w:val="0069546D"/>
    <w:rsid w:val="006A0253"/>
    <w:rsid w:val="006A3BAB"/>
    <w:rsid w:val="006C205F"/>
    <w:rsid w:val="006C50DE"/>
    <w:rsid w:val="006D7A59"/>
    <w:rsid w:val="006E54EE"/>
    <w:rsid w:val="006E73BB"/>
    <w:rsid w:val="00711C49"/>
    <w:rsid w:val="007303EE"/>
    <w:rsid w:val="00741560"/>
    <w:rsid w:val="007464EC"/>
    <w:rsid w:val="00752571"/>
    <w:rsid w:val="007629AC"/>
    <w:rsid w:val="00762B81"/>
    <w:rsid w:val="00771E82"/>
    <w:rsid w:val="00774C6A"/>
    <w:rsid w:val="00781993"/>
    <w:rsid w:val="00782E2D"/>
    <w:rsid w:val="00786330"/>
    <w:rsid w:val="007A1C6F"/>
    <w:rsid w:val="007A457D"/>
    <w:rsid w:val="007A5040"/>
    <w:rsid w:val="007A781E"/>
    <w:rsid w:val="007D47FD"/>
    <w:rsid w:val="007D598D"/>
    <w:rsid w:val="007F60DA"/>
    <w:rsid w:val="00805AE4"/>
    <w:rsid w:val="00814967"/>
    <w:rsid w:val="008317B4"/>
    <w:rsid w:val="00833B4F"/>
    <w:rsid w:val="00836FC0"/>
    <w:rsid w:val="0083763B"/>
    <w:rsid w:val="00840FC2"/>
    <w:rsid w:val="0084480F"/>
    <w:rsid w:val="00847559"/>
    <w:rsid w:val="008510D8"/>
    <w:rsid w:val="00853B61"/>
    <w:rsid w:val="00855272"/>
    <w:rsid w:val="008746C2"/>
    <w:rsid w:val="00877CE1"/>
    <w:rsid w:val="008904A8"/>
    <w:rsid w:val="008A41C1"/>
    <w:rsid w:val="008A7003"/>
    <w:rsid w:val="008B5399"/>
    <w:rsid w:val="008D2DC3"/>
    <w:rsid w:val="008E2CA6"/>
    <w:rsid w:val="008E67B3"/>
    <w:rsid w:val="008F004C"/>
    <w:rsid w:val="008F110A"/>
    <w:rsid w:val="008F1414"/>
    <w:rsid w:val="008F4BCA"/>
    <w:rsid w:val="008F6479"/>
    <w:rsid w:val="00903260"/>
    <w:rsid w:val="00932180"/>
    <w:rsid w:val="00936BA2"/>
    <w:rsid w:val="0096759F"/>
    <w:rsid w:val="009813C5"/>
    <w:rsid w:val="00981555"/>
    <w:rsid w:val="009877FC"/>
    <w:rsid w:val="00993B18"/>
    <w:rsid w:val="009A01FE"/>
    <w:rsid w:val="009B378B"/>
    <w:rsid w:val="009B388A"/>
    <w:rsid w:val="009D483B"/>
    <w:rsid w:val="009F1292"/>
    <w:rsid w:val="00A01314"/>
    <w:rsid w:val="00A05D66"/>
    <w:rsid w:val="00A157C7"/>
    <w:rsid w:val="00A1791C"/>
    <w:rsid w:val="00A21EDA"/>
    <w:rsid w:val="00A23B48"/>
    <w:rsid w:val="00A307C5"/>
    <w:rsid w:val="00A31064"/>
    <w:rsid w:val="00A31A8C"/>
    <w:rsid w:val="00A36836"/>
    <w:rsid w:val="00A45696"/>
    <w:rsid w:val="00A52E81"/>
    <w:rsid w:val="00A60E5F"/>
    <w:rsid w:val="00A707DD"/>
    <w:rsid w:val="00A745FA"/>
    <w:rsid w:val="00A767CC"/>
    <w:rsid w:val="00A839F3"/>
    <w:rsid w:val="00A84827"/>
    <w:rsid w:val="00A93D59"/>
    <w:rsid w:val="00AC6D78"/>
    <w:rsid w:val="00AD0913"/>
    <w:rsid w:val="00AF1DBF"/>
    <w:rsid w:val="00B02350"/>
    <w:rsid w:val="00B1142D"/>
    <w:rsid w:val="00B17E12"/>
    <w:rsid w:val="00B306C0"/>
    <w:rsid w:val="00B32BAC"/>
    <w:rsid w:val="00B363FD"/>
    <w:rsid w:val="00B43088"/>
    <w:rsid w:val="00B50806"/>
    <w:rsid w:val="00B5345B"/>
    <w:rsid w:val="00B66B6E"/>
    <w:rsid w:val="00B70ACB"/>
    <w:rsid w:val="00B728F9"/>
    <w:rsid w:val="00B93521"/>
    <w:rsid w:val="00B95275"/>
    <w:rsid w:val="00B961B9"/>
    <w:rsid w:val="00BA32BD"/>
    <w:rsid w:val="00BA52F6"/>
    <w:rsid w:val="00BA5454"/>
    <w:rsid w:val="00BB059C"/>
    <w:rsid w:val="00BC3A45"/>
    <w:rsid w:val="00BC4B2B"/>
    <w:rsid w:val="00BD2005"/>
    <w:rsid w:val="00C0302E"/>
    <w:rsid w:val="00C10BA0"/>
    <w:rsid w:val="00C13A56"/>
    <w:rsid w:val="00C22A75"/>
    <w:rsid w:val="00C24BC0"/>
    <w:rsid w:val="00C255E5"/>
    <w:rsid w:val="00C407C3"/>
    <w:rsid w:val="00C42FFB"/>
    <w:rsid w:val="00C455B6"/>
    <w:rsid w:val="00C46EB8"/>
    <w:rsid w:val="00C507E3"/>
    <w:rsid w:val="00C57E83"/>
    <w:rsid w:val="00C63D4A"/>
    <w:rsid w:val="00C808AD"/>
    <w:rsid w:val="00C81AFF"/>
    <w:rsid w:val="00CA0D7C"/>
    <w:rsid w:val="00CA3969"/>
    <w:rsid w:val="00CA4A47"/>
    <w:rsid w:val="00CA4B5E"/>
    <w:rsid w:val="00CD5B0A"/>
    <w:rsid w:val="00CE5666"/>
    <w:rsid w:val="00D14076"/>
    <w:rsid w:val="00D1574E"/>
    <w:rsid w:val="00D2740E"/>
    <w:rsid w:val="00D63307"/>
    <w:rsid w:val="00D747FD"/>
    <w:rsid w:val="00D85EB4"/>
    <w:rsid w:val="00DB1B2B"/>
    <w:rsid w:val="00DB6F73"/>
    <w:rsid w:val="00DC1A42"/>
    <w:rsid w:val="00DD45CF"/>
    <w:rsid w:val="00DD520F"/>
    <w:rsid w:val="00DE3990"/>
    <w:rsid w:val="00DE628D"/>
    <w:rsid w:val="00DE6F8F"/>
    <w:rsid w:val="00DF4C50"/>
    <w:rsid w:val="00DF68E6"/>
    <w:rsid w:val="00E00670"/>
    <w:rsid w:val="00E0726D"/>
    <w:rsid w:val="00E1019A"/>
    <w:rsid w:val="00E13011"/>
    <w:rsid w:val="00E23762"/>
    <w:rsid w:val="00E41104"/>
    <w:rsid w:val="00E53096"/>
    <w:rsid w:val="00E5313E"/>
    <w:rsid w:val="00E57F71"/>
    <w:rsid w:val="00E61E49"/>
    <w:rsid w:val="00E76DC5"/>
    <w:rsid w:val="00E843F4"/>
    <w:rsid w:val="00EA2D36"/>
    <w:rsid w:val="00EB09C2"/>
    <w:rsid w:val="00EB593F"/>
    <w:rsid w:val="00EB69C8"/>
    <w:rsid w:val="00EC1DB3"/>
    <w:rsid w:val="00ED01E0"/>
    <w:rsid w:val="00ED0351"/>
    <w:rsid w:val="00ED3642"/>
    <w:rsid w:val="00EE2365"/>
    <w:rsid w:val="00EF5F7C"/>
    <w:rsid w:val="00F06080"/>
    <w:rsid w:val="00F10C8C"/>
    <w:rsid w:val="00F11C2E"/>
    <w:rsid w:val="00F11E01"/>
    <w:rsid w:val="00F166F3"/>
    <w:rsid w:val="00F230B9"/>
    <w:rsid w:val="00F33DEC"/>
    <w:rsid w:val="00F45156"/>
    <w:rsid w:val="00F64EF5"/>
    <w:rsid w:val="00F6575D"/>
    <w:rsid w:val="00F770FE"/>
    <w:rsid w:val="00F82487"/>
    <w:rsid w:val="00F85213"/>
    <w:rsid w:val="00F87051"/>
    <w:rsid w:val="00F931C5"/>
    <w:rsid w:val="00F97CAC"/>
    <w:rsid w:val="00FB763F"/>
    <w:rsid w:val="00FD26D1"/>
    <w:rsid w:val="00FD3CA1"/>
    <w:rsid w:val="00FD7DF9"/>
    <w:rsid w:val="00FE0D84"/>
    <w:rsid w:val="00FE3E7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8C6E2"/>
  <w15:docId w15:val="{8D1B084F-770B-4546-A952-713D076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3CE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73CE9"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3CE9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573CE9"/>
  </w:style>
  <w:style w:type="paragraph" w:customStyle="1" w:styleId="TableParagraph">
    <w:name w:val="Table Paragraph"/>
    <w:basedOn w:val="Normal"/>
    <w:uiPriority w:val="1"/>
    <w:qFormat/>
    <w:rsid w:val="00573CE9"/>
  </w:style>
  <w:style w:type="paragraph" w:styleId="Header">
    <w:name w:val="header"/>
    <w:basedOn w:val="Normal"/>
    <w:link w:val="HeaderChar"/>
    <w:uiPriority w:val="99"/>
    <w:unhideWhenUsed/>
    <w:rsid w:val="00FF6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6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FF6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669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13011"/>
    <w:rPr>
      <w:b/>
      <w:bCs/>
      <w:color w:val="00B050"/>
      <w:sz w:val="24"/>
      <w:szCs w:val="24"/>
      <w:u w:val="single" w:color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F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bCs/>
      <w:i/>
      <w:iCs/>
      <w:color w:val="00B05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FFB"/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003"/>
    <w:pPr>
      <w:spacing w:before="200" w:after="160"/>
      <w:ind w:left="864" w:right="864"/>
      <w:jc w:val="center"/>
    </w:pPr>
    <w:rPr>
      <w:b/>
      <w:bCs/>
      <w:i/>
      <w:iCs/>
      <w:color w:val="00B05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A7003"/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</w:rPr>
  </w:style>
  <w:style w:type="paragraph" w:styleId="Revision">
    <w:name w:val="Revision"/>
    <w:hidden/>
    <w:uiPriority w:val="99"/>
    <w:semiHidden/>
    <w:rsid w:val="006A0253"/>
    <w:pPr>
      <w:widowControl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6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5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54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7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yChair@tacomalinksin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D615-CC95-41DB-9485-E445D8EB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L. Kendrick</dc:creator>
  <cp:keywords/>
  <dc:description/>
  <cp:lastModifiedBy>Gina Hatcher</cp:lastModifiedBy>
  <cp:revision>5</cp:revision>
  <cp:lastPrinted>2023-01-28T03:58:00Z</cp:lastPrinted>
  <dcterms:created xsi:type="dcterms:W3CDTF">2023-09-29T00:59:00Z</dcterms:created>
  <dcterms:modified xsi:type="dcterms:W3CDTF">2023-10-03T06:57:00Z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2006-11-29T00:00:00Z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2016-10-12T00:00:00Z</vt:filetime>
  </property>
</Properties>
</file>